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16" w:rsidRPr="001767C9" w:rsidRDefault="00FB1D16" w:rsidP="00643864">
      <w:pPr>
        <w:jc w:val="center"/>
        <w:rPr>
          <w:b/>
          <w:bCs/>
          <w:color w:val="333399"/>
          <w:sz w:val="28"/>
          <w:szCs w:val="28"/>
        </w:rPr>
      </w:pPr>
      <w:r w:rsidRPr="001767C9">
        <w:rPr>
          <w:b/>
          <w:bCs/>
          <w:color w:val="333399"/>
          <w:sz w:val="28"/>
          <w:szCs w:val="28"/>
        </w:rPr>
        <w:t>Муниципальное автономное учреждение культуры</w:t>
      </w:r>
    </w:p>
    <w:p w:rsidR="00FB1D16" w:rsidRPr="001767C9" w:rsidRDefault="00FB1D16" w:rsidP="00643864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«</w:t>
      </w:r>
      <w:r w:rsidRPr="001767C9">
        <w:rPr>
          <w:b/>
          <w:bCs/>
          <w:color w:val="333399"/>
          <w:sz w:val="28"/>
          <w:szCs w:val="28"/>
        </w:rPr>
        <w:t>Аскинская межпоселенческая центральная библиотека</w:t>
      </w:r>
      <w:r>
        <w:rPr>
          <w:b/>
          <w:bCs/>
          <w:color w:val="333399"/>
          <w:sz w:val="28"/>
          <w:szCs w:val="28"/>
        </w:rPr>
        <w:t>»</w:t>
      </w:r>
    </w:p>
    <w:p w:rsidR="00FB1D16" w:rsidRPr="001767C9" w:rsidRDefault="00FB1D16" w:rsidP="00643864">
      <w:pPr>
        <w:jc w:val="center"/>
        <w:rPr>
          <w:b/>
          <w:bCs/>
          <w:color w:val="333399"/>
          <w:sz w:val="28"/>
          <w:szCs w:val="28"/>
        </w:rPr>
      </w:pPr>
      <w:r w:rsidRPr="001767C9">
        <w:rPr>
          <w:b/>
          <w:bCs/>
          <w:color w:val="333399"/>
          <w:sz w:val="28"/>
          <w:szCs w:val="28"/>
        </w:rPr>
        <w:t>муниципального района Аскинский район Республики Башкортостан</w:t>
      </w:r>
    </w:p>
    <w:p w:rsidR="00FB1D16" w:rsidRPr="001767C9" w:rsidRDefault="00FB1D16" w:rsidP="00643864">
      <w:pPr>
        <w:jc w:val="center"/>
        <w:rPr>
          <w:b/>
          <w:bCs/>
          <w:color w:val="333399"/>
          <w:sz w:val="28"/>
          <w:szCs w:val="28"/>
        </w:rPr>
      </w:pPr>
    </w:p>
    <w:p w:rsidR="00FB1D16" w:rsidRPr="001767C9" w:rsidRDefault="00FB1D16" w:rsidP="00643864">
      <w:pPr>
        <w:jc w:val="center"/>
        <w:rPr>
          <w:b/>
          <w:bCs/>
          <w:color w:val="333399"/>
          <w:sz w:val="28"/>
          <w:szCs w:val="28"/>
        </w:rPr>
      </w:pPr>
      <w:r w:rsidRPr="001767C9">
        <w:rPr>
          <w:b/>
          <w:bCs/>
          <w:color w:val="333399"/>
          <w:sz w:val="28"/>
          <w:szCs w:val="28"/>
        </w:rPr>
        <w:t>Кашкинская сельская модельная  библиотека</w:t>
      </w:r>
    </w:p>
    <w:p w:rsidR="00FB1D16" w:rsidRPr="00486BB7" w:rsidRDefault="00FB1D16" w:rsidP="00C433F3">
      <w:pPr>
        <w:jc w:val="center"/>
        <w:rPr>
          <w:b/>
          <w:bCs/>
          <w:color w:val="333399"/>
        </w:rPr>
      </w:pPr>
    </w:p>
    <w:p w:rsidR="00FB1D16" w:rsidRPr="00486BB7" w:rsidRDefault="00FB1D16" w:rsidP="00C433F3">
      <w:pPr>
        <w:jc w:val="center"/>
        <w:rPr>
          <w:b/>
          <w:bCs/>
          <w:color w:val="333399"/>
        </w:rPr>
      </w:pPr>
    </w:p>
    <w:p w:rsidR="00FB1D16" w:rsidRPr="00486BB7" w:rsidRDefault="00FB1D16" w:rsidP="00C433F3">
      <w:pPr>
        <w:jc w:val="center"/>
        <w:rPr>
          <w:b/>
          <w:bCs/>
          <w:color w:val="333399"/>
        </w:rPr>
      </w:pPr>
    </w:p>
    <w:p w:rsidR="00FB1D16" w:rsidRPr="00486BB7" w:rsidRDefault="00FB1D16" w:rsidP="00C433F3">
      <w:pPr>
        <w:jc w:val="center"/>
        <w:rPr>
          <w:b/>
          <w:bCs/>
          <w:color w:val="333399"/>
        </w:rPr>
      </w:pPr>
    </w:p>
    <w:p w:rsidR="00FB1D16" w:rsidRPr="00486BB7" w:rsidRDefault="00FB1D16" w:rsidP="00C433F3">
      <w:pPr>
        <w:jc w:val="center"/>
        <w:rPr>
          <w:b/>
          <w:bCs/>
          <w:color w:val="333399"/>
        </w:rPr>
      </w:pPr>
    </w:p>
    <w:p w:rsidR="00FB1D16" w:rsidRPr="00486BB7" w:rsidRDefault="00FB1D16" w:rsidP="00C433F3">
      <w:pPr>
        <w:jc w:val="center"/>
        <w:rPr>
          <w:b/>
          <w:bCs/>
          <w:color w:val="333399"/>
        </w:rPr>
      </w:pPr>
    </w:p>
    <w:p w:rsidR="00FB1D16" w:rsidRPr="00486BB7" w:rsidRDefault="00FB1D16" w:rsidP="00C433F3">
      <w:pPr>
        <w:jc w:val="center"/>
        <w:rPr>
          <w:b/>
          <w:bCs/>
          <w:color w:val="333399"/>
        </w:rPr>
      </w:pPr>
    </w:p>
    <w:p w:rsidR="00FB1D16" w:rsidRPr="00486BB7" w:rsidRDefault="00FB1D16" w:rsidP="00C433F3">
      <w:pPr>
        <w:jc w:val="center"/>
        <w:rPr>
          <w:b/>
          <w:bCs/>
          <w:color w:val="333399"/>
        </w:rPr>
      </w:pPr>
    </w:p>
    <w:p w:rsidR="00FB1D16" w:rsidRPr="00486BB7" w:rsidRDefault="00FB1D16" w:rsidP="00C433F3">
      <w:pPr>
        <w:jc w:val="center"/>
        <w:rPr>
          <w:b/>
          <w:bCs/>
          <w:color w:val="333399"/>
        </w:rPr>
      </w:pPr>
    </w:p>
    <w:p w:rsidR="00FB1D16" w:rsidRPr="00486BB7" w:rsidRDefault="00FB1D16" w:rsidP="00C433F3">
      <w:pPr>
        <w:jc w:val="center"/>
        <w:rPr>
          <w:b/>
          <w:bCs/>
          <w:color w:val="333399"/>
        </w:rPr>
      </w:pPr>
    </w:p>
    <w:p w:rsidR="00FB1D16" w:rsidRPr="00B02FC6" w:rsidRDefault="00FB1D16" w:rsidP="00C433F3">
      <w:pPr>
        <w:jc w:val="center"/>
        <w:rPr>
          <w:b/>
          <w:bCs/>
          <w:color w:val="FF0000"/>
          <w:sz w:val="48"/>
          <w:szCs w:val="48"/>
        </w:rPr>
      </w:pPr>
      <w:r w:rsidRPr="00B02FC6">
        <w:rPr>
          <w:b/>
          <w:bCs/>
          <w:i/>
          <w:iCs/>
          <w:color w:val="FF0000"/>
          <w:sz w:val="36"/>
          <w:szCs w:val="36"/>
        </w:rPr>
        <w:t xml:space="preserve">Краеведческий информационный центр для юношества </w:t>
      </w:r>
      <w:r w:rsidRPr="00B02FC6">
        <w:rPr>
          <w:b/>
          <w:bCs/>
          <w:i/>
          <w:iCs/>
          <w:color w:val="FF0000"/>
          <w:sz w:val="72"/>
          <w:szCs w:val="72"/>
        </w:rPr>
        <w:t>«Моя малая родина»</w:t>
      </w:r>
    </w:p>
    <w:p w:rsidR="00FB1D16" w:rsidRPr="00B02FC6" w:rsidRDefault="00FB1D16" w:rsidP="00C433F3">
      <w:pPr>
        <w:jc w:val="right"/>
        <w:rPr>
          <w:b/>
          <w:bCs/>
          <w:color w:val="000080"/>
        </w:rPr>
      </w:pPr>
    </w:p>
    <w:p w:rsidR="00FB1D16" w:rsidRPr="00486BB7" w:rsidRDefault="00FB1D16" w:rsidP="00C433F3">
      <w:pPr>
        <w:jc w:val="right"/>
        <w:rPr>
          <w:b/>
          <w:bCs/>
          <w:color w:val="333399"/>
        </w:rPr>
      </w:pPr>
      <w:r w:rsidRPr="00486BB7">
        <w:rPr>
          <w:b/>
          <w:bCs/>
          <w:color w:val="333399"/>
        </w:rPr>
        <w:t xml:space="preserve"> </w:t>
      </w:r>
    </w:p>
    <w:p w:rsidR="00FB1D16" w:rsidRDefault="00FB1D16" w:rsidP="00C433F3">
      <w:pPr>
        <w:ind w:firstLine="3600"/>
        <w:rPr>
          <w:b/>
          <w:bCs/>
          <w:i/>
          <w:iCs/>
          <w:color w:val="333399"/>
        </w:rPr>
      </w:pPr>
    </w:p>
    <w:p w:rsidR="00FB1D16" w:rsidRDefault="00FB1D16" w:rsidP="00C433F3">
      <w:pPr>
        <w:ind w:firstLine="3600"/>
        <w:rPr>
          <w:b/>
          <w:bCs/>
          <w:i/>
          <w:iCs/>
          <w:color w:val="333399"/>
        </w:rPr>
      </w:pPr>
    </w:p>
    <w:p w:rsidR="00FB1D16" w:rsidRDefault="00FB1D16" w:rsidP="00C433F3">
      <w:pPr>
        <w:ind w:firstLine="3600"/>
        <w:rPr>
          <w:b/>
          <w:bCs/>
          <w:i/>
          <w:iCs/>
          <w:color w:val="333399"/>
        </w:rPr>
      </w:pPr>
    </w:p>
    <w:p w:rsidR="00FB1D16" w:rsidRDefault="00FB1D16" w:rsidP="00C433F3">
      <w:pPr>
        <w:ind w:firstLine="3600"/>
        <w:rPr>
          <w:b/>
          <w:bCs/>
          <w:i/>
          <w:iCs/>
          <w:color w:val="333399"/>
        </w:rPr>
      </w:pPr>
    </w:p>
    <w:p w:rsidR="00FB1D16" w:rsidRDefault="00FB1D16" w:rsidP="00C433F3">
      <w:pPr>
        <w:ind w:firstLine="3600"/>
        <w:rPr>
          <w:b/>
          <w:bCs/>
          <w:i/>
          <w:iCs/>
          <w:color w:val="333399"/>
        </w:rPr>
      </w:pPr>
    </w:p>
    <w:p w:rsidR="00FB1D16" w:rsidRDefault="00FB1D16" w:rsidP="00C433F3">
      <w:pPr>
        <w:ind w:firstLine="3600"/>
        <w:rPr>
          <w:b/>
          <w:bCs/>
          <w:i/>
          <w:iCs/>
          <w:color w:val="333399"/>
        </w:rPr>
      </w:pPr>
    </w:p>
    <w:p w:rsidR="00FB1D16" w:rsidRDefault="00FB1D16" w:rsidP="00C433F3">
      <w:pPr>
        <w:ind w:firstLine="3600"/>
        <w:rPr>
          <w:b/>
          <w:bCs/>
          <w:i/>
          <w:iCs/>
          <w:color w:val="333399"/>
        </w:rPr>
      </w:pPr>
    </w:p>
    <w:p w:rsidR="00FB1D16" w:rsidRDefault="00FB1D16" w:rsidP="00C433F3">
      <w:pPr>
        <w:ind w:firstLine="3600"/>
        <w:rPr>
          <w:b/>
          <w:bCs/>
          <w:i/>
          <w:iCs/>
          <w:color w:val="333399"/>
        </w:rPr>
      </w:pPr>
    </w:p>
    <w:p w:rsidR="00FB1D16" w:rsidRDefault="00FB1D16" w:rsidP="00C433F3">
      <w:pPr>
        <w:ind w:firstLine="3600"/>
        <w:rPr>
          <w:b/>
          <w:bCs/>
          <w:i/>
          <w:iCs/>
          <w:color w:val="333399"/>
        </w:rPr>
      </w:pPr>
    </w:p>
    <w:p w:rsidR="00FB1D16" w:rsidRDefault="00FB1D16" w:rsidP="00C433F3">
      <w:pPr>
        <w:ind w:firstLine="3600"/>
        <w:rPr>
          <w:b/>
          <w:bCs/>
          <w:i/>
          <w:iCs/>
          <w:color w:val="333399"/>
        </w:rPr>
      </w:pPr>
    </w:p>
    <w:p w:rsidR="00FB1D16" w:rsidRDefault="00FB1D16" w:rsidP="00C433F3">
      <w:pPr>
        <w:ind w:firstLine="3600"/>
        <w:rPr>
          <w:b/>
          <w:bCs/>
          <w:i/>
          <w:iCs/>
          <w:color w:val="333399"/>
        </w:rPr>
      </w:pPr>
    </w:p>
    <w:p w:rsidR="00FB1D16" w:rsidRDefault="00FB1D16" w:rsidP="00C433F3">
      <w:pPr>
        <w:ind w:firstLine="3600"/>
        <w:rPr>
          <w:b/>
          <w:bCs/>
          <w:color w:val="333399"/>
        </w:rPr>
      </w:pPr>
      <w:r w:rsidRPr="00486BB7">
        <w:rPr>
          <w:b/>
          <w:bCs/>
          <w:i/>
          <w:iCs/>
          <w:color w:val="333399"/>
        </w:rPr>
        <w:t>Руководитель проекта</w:t>
      </w:r>
      <w:r w:rsidRPr="00486BB7">
        <w:rPr>
          <w:b/>
          <w:bCs/>
          <w:color w:val="333399"/>
        </w:rPr>
        <w:t>:</w:t>
      </w:r>
    </w:p>
    <w:p w:rsidR="00FB1D16" w:rsidRPr="00690E29" w:rsidRDefault="00FB1D16" w:rsidP="00643864">
      <w:pPr>
        <w:ind w:firstLine="3600"/>
        <w:rPr>
          <w:b/>
          <w:bCs/>
          <w:i/>
          <w:iCs/>
          <w:color w:val="333399"/>
          <w:sz w:val="10"/>
          <w:szCs w:val="10"/>
        </w:rPr>
      </w:pPr>
    </w:p>
    <w:p w:rsidR="00FB1D16" w:rsidRPr="00486BB7" w:rsidRDefault="00FB1D16" w:rsidP="00643864">
      <w:pPr>
        <w:ind w:firstLine="3600"/>
        <w:rPr>
          <w:b/>
          <w:bCs/>
          <w:color w:val="333399"/>
        </w:rPr>
      </w:pPr>
      <w:r w:rsidRPr="00486BB7">
        <w:rPr>
          <w:b/>
          <w:bCs/>
          <w:i/>
          <w:iCs/>
          <w:color w:val="333399"/>
        </w:rPr>
        <w:t xml:space="preserve">Директор </w:t>
      </w:r>
      <w:r>
        <w:rPr>
          <w:b/>
          <w:bCs/>
          <w:i/>
          <w:iCs/>
          <w:color w:val="333399"/>
        </w:rPr>
        <w:t>МАУК АМЦБ</w:t>
      </w:r>
      <w:r w:rsidRPr="00486BB7">
        <w:rPr>
          <w:b/>
          <w:bCs/>
          <w:color w:val="333399"/>
        </w:rPr>
        <w:t xml:space="preserve">: </w:t>
      </w:r>
    </w:p>
    <w:p w:rsidR="00FB1D16" w:rsidRPr="00486BB7" w:rsidRDefault="00FB1D16" w:rsidP="00C433F3">
      <w:pPr>
        <w:ind w:left="3600"/>
        <w:rPr>
          <w:b/>
          <w:bCs/>
          <w:color w:val="333399"/>
        </w:rPr>
      </w:pPr>
      <w:r>
        <w:rPr>
          <w:b/>
          <w:bCs/>
          <w:color w:val="333399"/>
        </w:rPr>
        <w:t>Колокольникова Нина Ивановна</w:t>
      </w:r>
    </w:p>
    <w:p w:rsidR="00FB1D16" w:rsidRDefault="00FB1D16" w:rsidP="00C433F3">
      <w:pPr>
        <w:ind w:firstLine="3600"/>
        <w:rPr>
          <w:b/>
          <w:bCs/>
          <w:color w:val="333399"/>
        </w:rPr>
      </w:pPr>
      <w:r w:rsidRPr="00486BB7">
        <w:rPr>
          <w:b/>
          <w:bCs/>
          <w:i/>
          <w:iCs/>
          <w:color w:val="333399"/>
        </w:rPr>
        <w:t>Контактный телефон:</w:t>
      </w:r>
      <w:r>
        <w:rPr>
          <w:b/>
          <w:bCs/>
          <w:color w:val="333399"/>
        </w:rPr>
        <w:t xml:space="preserve"> 8(347) 2-13-54</w:t>
      </w:r>
    </w:p>
    <w:p w:rsidR="00FB1D16" w:rsidRPr="00690E29" w:rsidRDefault="00FB1D16" w:rsidP="00C433F3">
      <w:pPr>
        <w:ind w:firstLine="3600"/>
        <w:rPr>
          <w:b/>
          <w:bCs/>
          <w:color w:val="333399"/>
          <w:sz w:val="10"/>
          <w:szCs w:val="10"/>
        </w:rPr>
      </w:pPr>
    </w:p>
    <w:p w:rsidR="00FB1D16" w:rsidRPr="00486BB7" w:rsidRDefault="00FB1D16" w:rsidP="00C433F3">
      <w:pPr>
        <w:ind w:firstLine="3600"/>
        <w:rPr>
          <w:b/>
          <w:bCs/>
          <w:color w:val="333399"/>
        </w:rPr>
      </w:pPr>
      <w:r>
        <w:rPr>
          <w:b/>
          <w:bCs/>
          <w:color w:val="333399"/>
        </w:rPr>
        <w:t>Сабирова Гульфия Магсумьяновна</w:t>
      </w:r>
    </w:p>
    <w:p w:rsidR="00FB1D16" w:rsidRPr="00486BB7" w:rsidRDefault="00FB1D16" w:rsidP="00C433F3">
      <w:pPr>
        <w:ind w:firstLine="3600"/>
        <w:rPr>
          <w:b/>
          <w:bCs/>
          <w:color w:val="333399"/>
        </w:rPr>
      </w:pPr>
      <w:r w:rsidRPr="00486BB7">
        <w:rPr>
          <w:b/>
          <w:bCs/>
          <w:i/>
          <w:iCs/>
          <w:color w:val="333399"/>
        </w:rPr>
        <w:t>Должность:</w:t>
      </w:r>
      <w:r w:rsidRPr="00486BB7">
        <w:rPr>
          <w:b/>
          <w:bCs/>
          <w:color w:val="333399"/>
        </w:rPr>
        <w:t xml:space="preserve">    Заведующая</w:t>
      </w:r>
      <w:r>
        <w:rPr>
          <w:b/>
          <w:bCs/>
          <w:color w:val="333399"/>
        </w:rPr>
        <w:t xml:space="preserve"> сельской  библиотекой</w:t>
      </w:r>
    </w:p>
    <w:p w:rsidR="00FB1D16" w:rsidRPr="00486BB7" w:rsidRDefault="00FB1D16" w:rsidP="00C433F3">
      <w:pPr>
        <w:ind w:firstLine="3600"/>
        <w:rPr>
          <w:b/>
          <w:bCs/>
          <w:color w:val="333399"/>
        </w:rPr>
      </w:pPr>
      <w:r w:rsidRPr="00486BB7">
        <w:rPr>
          <w:b/>
          <w:bCs/>
          <w:i/>
          <w:iCs/>
          <w:color w:val="333399"/>
        </w:rPr>
        <w:t>Место работы</w:t>
      </w:r>
      <w:r>
        <w:rPr>
          <w:b/>
          <w:bCs/>
          <w:color w:val="333399"/>
        </w:rPr>
        <w:t>:  Кашкинская сельская библиотека</w:t>
      </w:r>
    </w:p>
    <w:p w:rsidR="00FB1D16" w:rsidRPr="00486BB7" w:rsidRDefault="00FB1D16" w:rsidP="00643864">
      <w:pPr>
        <w:ind w:firstLine="3600"/>
        <w:rPr>
          <w:b/>
          <w:bCs/>
          <w:color w:val="333399"/>
        </w:rPr>
      </w:pPr>
      <w:r>
        <w:rPr>
          <w:b/>
          <w:bCs/>
          <w:i/>
          <w:iCs/>
          <w:color w:val="333399"/>
        </w:rPr>
        <w:t>Юридический а</w:t>
      </w:r>
      <w:r w:rsidRPr="00486BB7">
        <w:rPr>
          <w:b/>
          <w:bCs/>
          <w:i/>
          <w:iCs/>
          <w:color w:val="333399"/>
        </w:rPr>
        <w:t>дрес:</w:t>
      </w:r>
      <w:r>
        <w:rPr>
          <w:b/>
          <w:bCs/>
          <w:color w:val="333399"/>
        </w:rPr>
        <w:t xml:space="preserve"> 452892  РБ,  Аскинский </w:t>
      </w:r>
      <w:r>
        <w:rPr>
          <w:b/>
          <w:bCs/>
          <w:color w:val="333399"/>
        </w:rPr>
        <w:tab/>
      </w:r>
      <w:r>
        <w:rPr>
          <w:b/>
          <w:bCs/>
          <w:color w:val="333399"/>
        </w:rPr>
        <w:tab/>
      </w:r>
      <w:r>
        <w:rPr>
          <w:b/>
          <w:bCs/>
          <w:color w:val="333399"/>
        </w:rPr>
        <w:tab/>
      </w:r>
      <w:r>
        <w:rPr>
          <w:b/>
          <w:bCs/>
          <w:color w:val="333399"/>
        </w:rPr>
        <w:tab/>
      </w:r>
      <w:r>
        <w:rPr>
          <w:b/>
          <w:bCs/>
          <w:color w:val="333399"/>
        </w:rPr>
        <w:tab/>
      </w:r>
      <w:r>
        <w:rPr>
          <w:b/>
          <w:bCs/>
          <w:color w:val="333399"/>
        </w:rPr>
        <w:tab/>
        <w:t xml:space="preserve">             район, с. Кашкино, ул. Мира, 10</w:t>
      </w:r>
    </w:p>
    <w:p w:rsidR="00FB1D16" w:rsidRDefault="00FB1D16" w:rsidP="00C433F3">
      <w:pPr>
        <w:ind w:firstLine="3600"/>
        <w:rPr>
          <w:b/>
          <w:bCs/>
          <w:color w:val="333399"/>
        </w:rPr>
      </w:pPr>
    </w:p>
    <w:p w:rsidR="00FB1D16" w:rsidRDefault="00FB1D16" w:rsidP="00C433F3">
      <w:pPr>
        <w:ind w:firstLine="3600"/>
        <w:rPr>
          <w:b/>
          <w:bCs/>
          <w:color w:val="333399"/>
        </w:rPr>
      </w:pPr>
    </w:p>
    <w:p w:rsidR="00FB1D16" w:rsidRDefault="00FB1D16" w:rsidP="00C433F3">
      <w:pPr>
        <w:ind w:firstLine="3600"/>
        <w:rPr>
          <w:b/>
          <w:bCs/>
          <w:color w:val="333399"/>
        </w:rPr>
      </w:pPr>
    </w:p>
    <w:p w:rsidR="00FB1D16" w:rsidRDefault="00FB1D16" w:rsidP="00C433F3">
      <w:pPr>
        <w:ind w:firstLine="3600"/>
        <w:rPr>
          <w:b/>
          <w:bCs/>
          <w:color w:val="333399"/>
        </w:rPr>
      </w:pPr>
    </w:p>
    <w:p w:rsidR="00FB1D16" w:rsidRDefault="00FB1D16" w:rsidP="00C433F3">
      <w:pPr>
        <w:ind w:firstLine="3600"/>
        <w:rPr>
          <w:b/>
          <w:bCs/>
          <w:color w:val="333399"/>
        </w:rPr>
      </w:pPr>
    </w:p>
    <w:p w:rsidR="00FB1D16" w:rsidRDefault="00FB1D16" w:rsidP="00C433F3">
      <w:pPr>
        <w:ind w:firstLine="3600"/>
        <w:rPr>
          <w:b/>
          <w:bCs/>
          <w:color w:val="333399"/>
        </w:rPr>
      </w:pPr>
    </w:p>
    <w:p w:rsidR="00FB1D16" w:rsidRDefault="00FB1D16" w:rsidP="00C433F3">
      <w:pPr>
        <w:ind w:firstLine="3600"/>
        <w:rPr>
          <w:b/>
          <w:bCs/>
          <w:color w:val="333399"/>
        </w:rPr>
      </w:pPr>
    </w:p>
    <w:p w:rsidR="00FB1D16" w:rsidRDefault="00FB1D16" w:rsidP="00C433F3">
      <w:pPr>
        <w:ind w:firstLine="3600"/>
        <w:rPr>
          <w:b/>
          <w:bCs/>
          <w:color w:val="333399"/>
        </w:rPr>
      </w:pPr>
    </w:p>
    <w:p w:rsidR="00FB1D16" w:rsidRDefault="00FB1D16" w:rsidP="00C433F3">
      <w:pPr>
        <w:ind w:firstLine="3600"/>
        <w:rPr>
          <w:b/>
          <w:bCs/>
          <w:color w:val="333399"/>
        </w:rPr>
      </w:pPr>
    </w:p>
    <w:p w:rsidR="00FB1D16" w:rsidRPr="000821FB" w:rsidRDefault="00FB1D16" w:rsidP="00C433F3">
      <w:pPr>
        <w:pStyle w:val="BodyTextIndent"/>
        <w:ind w:firstLine="900"/>
        <w:jc w:val="center"/>
        <w:rPr>
          <w:b/>
          <w:bCs/>
          <w:color w:val="000080"/>
        </w:rPr>
      </w:pPr>
      <w:r w:rsidRPr="000821FB">
        <w:rPr>
          <w:b/>
          <w:bCs/>
          <w:color w:val="000080"/>
        </w:rPr>
        <w:t>Содержание деятельности</w:t>
      </w:r>
    </w:p>
    <w:p w:rsidR="00FB1D16" w:rsidRDefault="00FB1D16" w:rsidP="00C433F3">
      <w:pPr>
        <w:pStyle w:val="BodyTextIndent"/>
        <w:ind w:firstLine="900"/>
        <w:jc w:val="center"/>
        <w:rPr>
          <w:b/>
          <w:bCs/>
          <w:sz w:val="24"/>
          <w:szCs w:val="24"/>
        </w:rPr>
      </w:pPr>
    </w:p>
    <w:p w:rsidR="00FB1D16" w:rsidRDefault="00FB1D16" w:rsidP="00C433F3">
      <w:pPr>
        <w:ind w:firstLine="900"/>
        <w:jc w:val="both"/>
        <w:rPr>
          <w:sz w:val="28"/>
          <w:szCs w:val="28"/>
        </w:rPr>
      </w:pPr>
      <w:r w:rsidRPr="0047514A">
        <w:rPr>
          <w:sz w:val="28"/>
          <w:szCs w:val="28"/>
        </w:rPr>
        <w:t xml:space="preserve">Данный проект предполагает создание на базе </w:t>
      </w:r>
      <w:r>
        <w:rPr>
          <w:sz w:val="28"/>
          <w:szCs w:val="28"/>
        </w:rPr>
        <w:t>Кашкинской сельской библиотеки МАУК АМЦБ</w:t>
      </w:r>
      <w:r w:rsidRPr="0047514A">
        <w:rPr>
          <w:sz w:val="28"/>
          <w:szCs w:val="28"/>
        </w:rPr>
        <w:t xml:space="preserve"> – </w:t>
      </w:r>
      <w:r w:rsidRPr="001254C8">
        <w:rPr>
          <w:b/>
          <w:bCs/>
          <w:sz w:val="28"/>
          <w:szCs w:val="28"/>
        </w:rPr>
        <w:t>краеведческого информаци</w:t>
      </w:r>
      <w:r>
        <w:rPr>
          <w:b/>
          <w:bCs/>
          <w:sz w:val="28"/>
          <w:szCs w:val="28"/>
        </w:rPr>
        <w:t>онного центра (КИЦ) для юношества</w:t>
      </w:r>
      <w:r w:rsidRPr="001254C8">
        <w:rPr>
          <w:b/>
          <w:bCs/>
          <w:sz w:val="28"/>
          <w:szCs w:val="28"/>
        </w:rPr>
        <w:t xml:space="preserve"> «Моя малая родина»</w:t>
      </w:r>
      <w:r>
        <w:rPr>
          <w:sz w:val="28"/>
          <w:szCs w:val="28"/>
        </w:rPr>
        <w:t xml:space="preserve"> в течение второго полугодия 2011 года.</w:t>
      </w:r>
    </w:p>
    <w:p w:rsidR="00FB1D16" w:rsidRDefault="00FB1D16" w:rsidP="00C433F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проекту  будет осуществляться качественное повышение уровня информационной обеспеченности сельской молодежи для социальной адаптации: выявление, сбор, систематизацию и  распространение информации по краеведению.  Для этого предполагается: </w:t>
      </w:r>
    </w:p>
    <w:p w:rsidR="00FB1D16" w:rsidRDefault="00FB1D16" w:rsidP="00B02FC6">
      <w:pPr>
        <w:numPr>
          <w:ilvl w:val="0"/>
          <w:numId w:val="3"/>
        </w:numPr>
        <w:tabs>
          <w:tab w:val="clear" w:pos="1620"/>
          <w:tab w:val="num" w:pos="540"/>
        </w:tabs>
        <w:ind w:hanging="16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улучшение материально-технической базы;</w:t>
      </w:r>
    </w:p>
    <w:p w:rsidR="00FB1D16" w:rsidRPr="00124DFA" w:rsidRDefault="00FB1D16" w:rsidP="00B02FC6">
      <w:pPr>
        <w:numPr>
          <w:ilvl w:val="0"/>
          <w:numId w:val="3"/>
        </w:numPr>
        <w:tabs>
          <w:tab w:val="clear" w:pos="1620"/>
          <w:tab w:val="num" w:pos="540"/>
        </w:tabs>
        <w:ind w:hanging="1620"/>
        <w:jc w:val="both"/>
        <w:rPr>
          <w:sz w:val="28"/>
          <w:szCs w:val="28"/>
        </w:rPr>
      </w:pPr>
      <w:r w:rsidRPr="00124DFA">
        <w:rPr>
          <w:sz w:val="28"/>
          <w:szCs w:val="28"/>
        </w:rPr>
        <w:t>внедрение новых информационных технологий;</w:t>
      </w:r>
    </w:p>
    <w:p w:rsidR="00FB1D16" w:rsidRDefault="00FB1D16" w:rsidP="00B02FC6">
      <w:pPr>
        <w:numPr>
          <w:ilvl w:val="0"/>
          <w:numId w:val="3"/>
        </w:numPr>
        <w:tabs>
          <w:tab w:val="clear" w:pos="1620"/>
          <w:tab w:val="num" w:pos="5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положительного имиджа библиотеки;</w:t>
      </w:r>
    </w:p>
    <w:p w:rsidR="00FB1D16" w:rsidRDefault="00FB1D16" w:rsidP="00B02FC6">
      <w:pPr>
        <w:numPr>
          <w:ilvl w:val="0"/>
          <w:numId w:val="3"/>
        </w:numPr>
        <w:tabs>
          <w:tab w:val="clear" w:pos="1620"/>
          <w:tab w:val="num" w:pos="5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целенаправленное комплектование фонда;</w:t>
      </w:r>
    </w:p>
    <w:p w:rsidR="00FB1D16" w:rsidRPr="00DD570A" w:rsidRDefault="00FB1D16" w:rsidP="00B02FC6">
      <w:pPr>
        <w:numPr>
          <w:ilvl w:val="0"/>
          <w:numId w:val="3"/>
        </w:numPr>
        <w:tabs>
          <w:tab w:val="clear" w:pos="1620"/>
          <w:tab w:val="num" w:pos="540"/>
        </w:tabs>
        <w:ind w:hanging="1620"/>
        <w:jc w:val="both"/>
        <w:rPr>
          <w:sz w:val="28"/>
          <w:szCs w:val="28"/>
        </w:rPr>
      </w:pPr>
      <w:r w:rsidRPr="00DD570A">
        <w:rPr>
          <w:sz w:val="28"/>
          <w:szCs w:val="28"/>
        </w:rPr>
        <w:t>создание собственных баз данных;</w:t>
      </w:r>
    </w:p>
    <w:p w:rsidR="00FB1D16" w:rsidRPr="00587CC2" w:rsidRDefault="00FB1D16" w:rsidP="00587CC2">
      <w:pPr>
        <w:numPr>
          <w:ilvl w:val="0"/>
          <w:numId w:val="3"/>
        </w:numPr>
        <w:tabs>
          <w:tab w:val="clear" w:pos="1620"/>
          <w:tab w:val="num" w:pos="5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через Интернет.</w:t>
      </w:r>
    </w:p>
    <w:p w:rsidR="00FB1D16" w:rsidRPr="006C7A6E" w:rsidRDefault="00FB1D16" w:rsidP="00C433F3">
      <w:pPr>
        <w:pStyle w:val="BodyTextIndent"/>
        <w:ind w:firstLine="0"/>
        <w:rPr>
          <w:b/>
          <w:bCs/>
          <w:lang w:val="be-BY"/>
        </w:rPr>
      </w:pPr>
    </w:p>
    <w:p w:rsidR="00FB1D16" w:rsidRDefault="00FB1D16" w:rsidP="00C433F3">
      <w:pPr>
        <w:jc w:val="center"/>
        <w:rPr>
          <w:b/>
          <w:bCs/>
          <w:color w:val="4F6228"/>
        </w:rPr>
      </w:pPr>
    </w:p>
    <w:p w:rsidR="00FB1D16" w:rsidRPr="000821FB" w:rsidRDefault="00FB1D16" w:rsidP="00C433F3">
      <w:pPr>
        <w:jc w:val="center"/>
        <w:rPr>
          <w:b/>
          <w:bCs/>
          <w:color w:val="000080"/>
        </w:rPr>
      </w:pPr>
      <w:r w:rsidRPr="000821FB">
        <w:rPr>
          <w:b/>
          <w:bCs/>
          <w:color w:val="000080"/>
        </w:rPr>
        <w:t>ОБОСНОВАНИЕ ЗНАЧИМОСТИ ПРОЕКТА</w:t>
      </w:r>
    </w:p>
    <w:p w:rsidR="00FB1D16" w:rsidRDefault="00FB1D16" w:rsidP="00C433F3">
      <w:pPr>
        <w:ind w:firstLine="720"/>
        <w:jc w:val="both"/>
        <w:rPr>
          <w:sz w:val="28"/>
          <w:szCs w:val="28"/>
        </w:rPr>
      </w:pPr>
    </w:p>
    <w:p w:rsidR="00FB1D16" w:rsidRPr="00A21727" w:rsidRDefault="00FB1D16" w:rsidP="00A21727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1727">
        <w:rPr>
          <w:color w:val="000000"/>
          <w:sz w:val="28"/>
          <w:szCs w:val="28"/>
        </w:rPr>
        <w:t xml:space="preserve">Признавая молодежь мощным фактором формирования общества, большинство ученых подчеркивает ее особую социальную уязвимость. Каждодневная жизнь большинства молодежи признана весьма трудной. </w:t>
      </w:r>
      <w:r>
        <w:rPr>
          <w:color w:val="000000"/>
          <w:sz w:val="28"/>
          <w:szCs w:val="28"/>
        </w:rPr>
        <w:t>Часть молодежи</w:t>
      </w:r>
      <w:r w:rsidRPr="00A21727">
        <w:rPr>
          <w:color w:val="000000"/>
          <w:sz w:val="28"/>
          <w:szCs w:val="28"/>
        </w:rPr>
        <w:t>, особенно учащейся, существует на грани нищеты. В молодежной среде растет доля инвалидов, наркоманов, бродяг. Следствием тяжелого материального положения, недостаточного питания, тяжелых условий быта стало резкое ухудшение физического и психического здоровья молодежи. Таким образом, падает индивидуальный потенциал здоровья личности.</w:t>
      </w:r>
    </w:p>
    <w:p w:rsidR="00FB1D16" w:rsidRPr="00A21727" w:rsidRDefault="00FB1D16" w:rsidP="00A21727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1727">
        <w:rPr>
          <w:color w:val="000000"/>
          <w:sz w:val="28"/>
          <w:szCs w:val="28"/>
        </w:rPr>
        <w:t>В то же время, ценности, которые составляют цели человеческой жизни: познание, образование, труд, творчество – резко снизили свое значение для большинства молодежи.</w:t>
      </w:r>
    </w:p>
    <w:p w:rsidR="00FB1D16" w:rsidRPr="00A21727" w:rsidRDefault="00FB1D16" w:rsidP="00A21727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Отсюда можно сделать </w:t>
      </w:r>
      <w:r w:rsidRPr="00A21727">
        <w:rPr>
          <w:color w:val="000000"/>
          <w:sz w:val="28"/>
          <w:szCs w:val="28"/>
        </w:rPr>
        <w:t xml:space="preserve"> вывод о том, что сегодня проблема физического выживания выходит на первый план, заметно оттесняя духовные потребности молодежи, в том числе и читательские.</w:t>
      </w:r>
    </w:p>
    <w:p w:rsidR="00FB1D16" w:rsidRPr="00A21727" w:rsidRDefault="00FB1D16" w:rsidP="00123EB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1727">
        <w:rPr>
          <w:color w:val="000000"/>
          <w:sz w:val="28"/>
          <w:szCs w:val="28"/>
        </w:rPr>
        <w:t>Именно поэтому такое большое значение придается в наши дни работе с молодежью. Библиотека должна сделать все, что в ее силах, чтобы сегодняшняя молодежь не стала «потерянным поколением».</w:t>
      </w:r>
    </w:p>
    <w:p w:rsidR="00FB1D16" w:rsidRPr="00A73FC4" w:rsidRDefault="00FB1D16" w:rsidP="00123EB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2172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Необходимо выделить юношество, как отдельное</w:t>
      </w:r>
      <w:r>
        <w:rPr>
          <w:sz w:val="28"/>
          <w:szCs w:val="28"/>
        </w:rPr>
        <w:t xml:space="preserve"> – юную </w:t>
      </w:r>
      <w:r w:rsidRPr="00A73FC4">
        <w:rPr>
          <w:sz w:val="28"/>
          <w:szCs w:val="28"/>
        </w:rPr>
        <w:t>часть молодежи. Кроме того, юношеская категория населения, включает также и подростковую группу от 14 до 16 лет.</w:t>
      </w:r>
    </w:p>
    <w:p w:rsidR="00FB1D16" w:rsidRPr="00A73FC4" w:rsidRDefault="00FB1D16" w:rsidP="00C433F3">
      <w:pPr>
        <w:ind w:firstLine="720"/>
        <w:jc w:val="both"/>
        <w:rPr>
          <w:sz w:val="28"/>
          <w:szCs w:val="28"/>
        </w:rPr>
      </w:pPr>
      <w:r w:rsidRPr="00A73FC4">
        <w:rPr>
          <w:sz w:val="28"/>
          <w:szCs w:val="28"/>
        </w:rPr>
        <w:t>Юношеский возраст является одним из критических и переломных моментов в жизни каждого человека. Юношество – это очень сложная и специфическая читательская аудитория, требующая знаний психологии, физиологии данного возраста, молодежной субкультуры, владение информационными и гуманитарными технологиями. В связи с этим огромное значение имеет организация эффективного специализированного библиотечного обслуживания юношества.</w:t>
      </w:r>
      <w:r>
        <w:rPr>
          <w:sz w:val="28"/>
          <w:szCs w:val="28"/>
        </w:rPr>
        <w:t xml:space="preserve"> И  эту организацию необходимо начать с краеведческой деятельности в обслуживания юношества, с информацией, которая является наиболее близкой, «родной» для этой категории пользователей. Ведь начиная с привития  уважения и любви к малой родине, мы прививаем любовь к родине большой, к нашей планете и всем людям на земле.</w:t>
      </w:r>
    </w:p>
    <w:p w:rsidR="00FB1D16" w:rsidRPr="00A73FC4" w:rsidRDefault="00FB1D16" w:rsidP="00C433F3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Кашкинская сельская библиотека осуществляла свою деятельность</w:t>
      </w:r>
      <w:r w:rsidRPr="00FD5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КИЦ для юношества и решила продолжить  ее только в статусе модельной библиотеки. Ведь здесь  в Кашкино </w:t>
      </w:r>
      <w:r>
        <w:rPr>
          <w:rStyle w:val="apple-style-span"/>
          <w:color w:val="000000"/>
          <w:sz w:val="28"/>
          <w:szCs w:val="28"/>
        </w:rPr>
        <w:t>библиотека являются единственным источникам</w:t>
      </w:r>
      <w:r w:rsidRPr="00A56F3D">
        <w:rPr>
          <w:rStyle w:val="apple-style-span"/>
          <w:color w:val="000000"/>
          <w:sz w:val="28"/>
          <w:szCs w:val="28"/>
        </w:rPr>
        <w:t xml:space="preserve"> краеведческой информации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A56F3D">
        <w:rPr>
          <w:rStyle w:val="apple-style-span"/>
          <w:color w:val="000000"/>
          <w:sz w:val="28"/>
          <w:szCs w:val="28"/>
        </w:rPr>
        <w:t>для населения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FB1D16" w:rsidRDefault="00FB1D16" w:rsidP="00C433F3">
      <w:pPr>
        <w:ind w:firstLine="720"/>
        <w:jc w:val="both"/>
        <w:rPr>
          <w:sz w:val="28"/>
          <w:szCs w:val="28"/>
        </w:rPr>
      </w:pPr>
    </w:p>
    <w:p w:rsidR="00FB1D16" w:rsidRPr="00493741" w:rsidRDefault="00FB1D16" w:rsidP="00C433F3">
      <w:pPr>
        <w:pStyle w:val="BodyTextIndent"/>
        <w:ind w:firstLine="708"/>
      </w:pPr>
      <w:r w:rsidRPr="00493741">
        <w:t xml:space="preserve">Село Кашкино находится </w:t>
      </w:r>
      <w:r w:rsidRPr="00493741">
        <w:rPr>
          <w:lang w:val="be-BY"/>
        </w:rPr>
        <w:t>на юго-востоке</w:t>
      </w:r>
      <w:r w:rsidRPr="00493741">
        <w:t xml:space="preserve"> Аскинского район, в 35-ти километрах от районного центра. </w:t>
      </w:r>
      <w:r>
        <w:t>В зоне обслуживания Кашкинской сельской библиотеки проживает 1585</w:t>
      </w:r>
      <w:r w:rsidRPr="00493741">
        <w:t xml:space="preserve"> жителей. </w:t>
      </w:r>
    </w:p>
    <w:p w:rsidR="00FB1D16" w:rsidRDefault="00FB1D16" w:rsidP="00125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1933 году в бывшем двухэтажном здании мечети на втором этаже были открыты клуб  и изба-читальня. </w:t>
      </w:r>
    </w:p>
    <w:p w:rsidR="00FB1D16" w:rsidRDefault="00FB1D16" w:rsidP="00125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1952 году ветхое здание  разобрали, заменили сгнившие ряды, построили на другом месте. В 1953 году библиотека совместно с клубом поставила пьесу, которая заняла первое место</w:t>
      </w:r>
      <w:r w:rsidRPr="00FA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смотре в райцентре. </w:t>
      </w:r>
    </w:p>
    <w:p w:rsidR="00FB1D16" w:rsidRDefault="00FB1D16" w:rsidP="00125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библиотекой заведует Гульфия Магсумьяновна Сабирова, которая пришла в библиотеку в 1989 году.</w:t>
      </w:r>
    </w:p>
    <w:p w:rsidR="00FB1D16" w:rsidRDefault="00FB1D16" w:rsidP="00125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1990 году было построено типовое двухэтажное здание сельского дома культуры, в котором на втором этаже разместилась библиотека. Отопление здания, в котором размещена библиотека  центральное электрическое.</w:t>
      </w:r>
    </w:p>
    <w:p w:rsidR="00FB1D16" w:rsidRDefault="00FB1D16" w:rsidP="00125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помещений, занимаемых библиотекой – 125 кв.м. Общая площадь для хранения фондов – 57 кв.м. Площадь помещения для обслуживания пользователей -68 кв.м. Число посадочных мест – 24. </w:t>
      </w:r>
    </w:p>
    <w:p w:rsidR="00FB1D16" w:rsidRDefault="00FB1D16" w:rsidP="00125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обслуживает население деревень Амирово, Малое Кашкино, Суюш.</w:t>
      </w:r>
    </w:p>
    <w:p w:rsidR="00FB1D16" w:rsidRPr="003C721A" w:rsidRDefault="00FB1D16" w:rsidP="00C433F3">
      <w:pPr>
        <w:pStyle w:val="BodyTextIndent"/>
        <w:ind w:firstLine="708"/>
      </w:pPr>
      <w:r w:rsidRPr="003C721A">
        <w:t xml:space="preserve">На территории села находятся: сельский дом культуры, больница, детский сад «Акбузат», почтовое отделение, школа, Аскинские электрические сети, лесничество ГУ, </w:t>
      </w:r>
      <w:r>
        <w:t>пекарня ЧП</w:t>
      </w:r>
      <w:r w:rsidRPr="003C721A">
        <w:t>, мечеть,  несколько пилорам по обработке древесины,  магазины.</w:t>
      </w:r>
    </w:p>
    <w:p w:rsidR="00FB1D16" w:rsidRPr="003C721A" w:rsidRDefault="00FB1D16" w:rsidP="00C433F3">
      <w:pPr>
        <w:pStyle w:val="BodyTextIndent"/>
        <w:ind w:firstLine="180"/>
        <w:jc w:val="center"/>
        <w:rPr>
          <w:b/>
          <w:bCs/>
        </w:rPr>
      </w:pPr>
    </w:p>
    <w:p w:rsidR="00FB1D16" w:rsidRPr="00A73FC4" w:rsidRDefault="00FB1D16" w:rsidP="00C433F3">
      <w:pPr>
        <w:ind w:firstLine="720"/>
        <w:jc w:val="both"/>
        <w:rPr>
          <w:sz w:val="28"/>
          <w:szCs w:val="28"/>
        </w:rPr>
      </w:pPr>
      <w:r w:rsidRPr="00A73FC4">
        <w:rPr>
          <w:sz w:val="28"/>
          <w:szCs w:val="28"/>
        </w:rPr>
        <w:t>В наст</w:t>
      </w:r>
      <w:r>
        <w:rPr>
          <w:sz w:val="28"/>
          <w:szCs w:val="28"/>
        </w:rPr>
        <w:t>оящее время  Кашкинская сельская библиотека</w:t>
      </w:r>
      <w:r w:rsidRPr="00A73FC4">
        <w:rPr>
          <w:sz w:val="28"/>
          <w:szCs w:val="28"/>
        </w:rPr>
        <w:t xml:space="preserve"> – это сельский общедоступный информационный центр. Библиотека активно участвует в социальном культурном, экономическом развитии сельского поселения, является связующим звеном с системой библиотек района, помогая  жителям села преодолеть информационный голод.</w:t>
      </w:r>
    </w:p>
    <w:p w:rsidR="00FB1D16" w:rsidRPr="00493741" w:rsidRDefault="00FB1D16" w:rsidP="00C433F3">
      <w:pPr>
        <w:ind w:firstLine="720"/>
        <w:jc w:val="both"/>
        <w:rPr>
          <w:sz w:val="28"/>
          <w:szCs w:val="28"/>
        </w:rPr>
      </w:pPr>
      <w:r w:rsidRPr="00A73FC4">
        <w:rPr>
          <w:sz w:val="28"/>
          <w:szCs w:val="28"/>
        </w:rPr>
        <w:t xml:space="preserve">  </w:t>
      </w:r>
      <w:r>
        <w:rPr>
          <w:sz w:val="28"/>
          <w:szCs w:val="28"/>
        </w:rPr>
        <w:t>Кашкинская сельская библиотека</w:t>
      </w:r>
      <w:r w:rsidRPr="00A73FC4">
        <w:rPr>
          <w:sz w:val="28"/>
          <w:szCs w:val="28"/>
        </w:rPr>
        <w:t xml:space="preserve"> среди других выделяется  активной позицией  по продвижению чтения, книг среди молодежи.</w:t>
      </w:r>
      <w:r>
        <w:rPr>
          <w:sz w:val="28"/>
          <w:szCs w:val="28"/>
        </w:rPr>
        <w:t xml:space="preserve"> Она является центром</w:t>
      </w:r>
      <w:r w:rsidRPr="00A73FC4">
        <w:rPr>
          <w:sz w:val="28"/>
          <w:szCs w:val="28"/>
        </w:rPr>
        <w:t>, где сельская молодежь и дети проводят свой досуг, готовятся к зан</w:t>
      </w:r>
      <w:r>
        <w:rPr>
          <w:sz w:val="28"/>
          <w:szCs w:val="28"/>
        </w:rPr>
        <w:t>ятиям. Здесь</w:t>
      </w:r>
      <w:r w:rsidRPr="00A73FC4">
        <w:rPr>
          <w:sz w:val="28"/>
          <w:szCs w:val="28"/>
        </w:rPr>
        <w:t xml:space="preserve"> проходят праздники, </w:t>
      </w:r>
      <w:r>
        <w:rPr>
          <w:sz w:val="28"/>
          <w:szCs w:val="28"/>
        </w:rPr>
        <w:t>краеведческие посиделки, краеведческие часы, вечера вопросов и ответов, интеллектуальные игры, викторины, конкурсы, читательские встречи</w:t>
      </w:r>
      <w:r w:rsidRPr="00493741">
        <w:rPr>
          <w:sz w:val="28"/>
          <w:szCs w:val="28"/>
        </w:rPr>
        <w:t xml:space="preserve">. </w:t>
      </w:r>
      <w:r>
        <w:rPr>
          <w:sz w:val="28"/>
          <w:szCs w:val="28"/>
        </w:rPr>
        <w:t>Многие годы п</w:t>
      </w:r>
      <w:r w:rsidRPr="00493741">
        <w:rPr>
          <w:sz w:val="28"/>
          <w:szCs w:val="28"/>
        </w:rPr>
        <w:t>ри библиотеке работает клуб по инт</w:t>
      </w:r>
      <w:r>
        <w:rPr>
          <w:sz w:val="28"/>
          <w:szCs w:val="28"/>
        </w:rPr>
        <w:t>ересам для молодежи «Знатоки шахмат»</w:t>
      </w:r>
      <w:r w:rsidRPr="00493741">
        <w:rPr>
          <w:sz w:val="28"/>
          <w:szCs w:val="28"/>
        </w:rPr>
        <w:t>.</w:t>
      </w:r>
    </w:p>
    <w:p w:rsidR="00FB1D16" w:rsidRPr="008B1D18" w:rsidRDefault="00FB1D16" w:rsidP="00E3209C">
      <w:pPr>
        <w:pStyle w:val="BodyTextIndent"/>
        <w:ind w:firstLine="708"/>
      </w:pPr>
      <w:r w:rsidRPr="008B1D18">
        <w:t xml:space="preserve">Юношество </w:t>
      </w:r>
      <w:r>
        <w:t xml:space="preserve">- </w:t>
      </w:r>
      <w:r w:rsidRPr="008B1D18">
        <w:t xml:space="preserve">ведущая и самая активная читательская категория библиотеки. </w:t>
      </w:r>
    </w:p>
    <w:p w:rsidR="00FB1D16" w:rsidRPr="008B1D18" w:rsidRDefault="00FB1D16" w:rsidP="00C433F3">
      <w:pPr>
        <w:pStyle w:val="BodyTextIndent"/>
        <w:ind w:firstLine="0"/>
      </w:pPr>
      <w:r w:rsidRPr="008B1D18">
        <w:tab/>
        <w:t>Современный читатель юношеского возраста во многом изменился за последние 15 – 20 лет. Молодежь предъявляет все более высокие требования к качеству фондов библиотек и самой технологии обслуживания, их соответствия новейшим достижениям информационного общества. Молодой человек рассчитывает получить в библиотеке возможность пользоваться Интернетом, встретить должный комфорт.</w:t>
      </w:r>
    </w:p>
    <w:p w:rsidR="00FB1D16" w:rsidRPr="008B1D18" w:rsidRDefault="00FB1D16" w:rsidP="00A56F3D">
      <w:pPr>
        <w:pStyle w:val="BodyTextIndent"/>
        <w:ind w:firstLine="708"/>
      </w:pPr>
      <w:r w:rsidRPr="008B1D18">
        <w:t xml:space="preserve">Все инициативы по проведению мероприятий поддерживаются местной администрацией. </w:t>
      </w:r>
    </w:p>
    <w:p w:rsidR="00FB1D16" w:rsidRPr="006C7A6E" w:rsidRDefault="00FB1D16" w:rsidP="00C433F3">
      <w:pPr>
        <w:tabs>
          <w:tab w:val="left" w:pos="1680"/>
        </w:tabs>
        <w:rPr>
          <w:b/>
          <w:bCs/>
          <w:sz w:val="28"/>
          <w:szCs w:val="28"/>
          <w:lang w:val="be-BY"/>
        </w:rPr>
      </w:pPr>
    </w:p>
    <w:p w:rsidR="00FB1D16" w:rsidRDefault="00FB1D16" w:rsidP="00C433F3">
      <w:pPr>
        <w:jc w:val="center"/>
        <w:rPr>
          <w:b/>
          <w:bCs/>
          <w:color w:val="4F6228"/>
        </w:rPr>
      </w:pPr>
    </w:p>
    <w:p w:rsidR="00FB1D16" w:rsidRDefault="00FB1D16" w:rsidP="00C433F3">
      <w:pPr>
        <w:jc w:val="center"/>
        <w:rPr>
          <w:b/>
          <w:bCs/>
          <w:color w:val="4F6228"/>
        </w:rPr>
      </w:pPr>
    </w:p>
    <w:p w:rsidR="00FB1D16" w:rsidRPr="000821FB" w:rsidRDefault="00FB1D16" w:rsidP="00C433F3">
      <w:pPr>
        <w:jc w:val="center"/>
        <w:rPr>
          <w:b/>
          <w:bCs/>
          <w:color w:val="000080"/>
          <w:sz w:val="28"/>
          <w:szCs w:val="28"/>
        </w:rPr>
      </w:pPr>
      <w:r w:rsidRPr="000821FB">
        <w:rPr>
          <w:b/>
          <w:bCs/>
          <w:color w:val="000080"/>
        </w:rPr>
        <w:t>ЦЕЛИ И ЗАДАЧИ ПРОЕКТА</w:t>
      </w:r>
    </w:p>
    <w:p w:rsidR="00FB1D16" w:rsidRPr="00A73FC4" w:rsidRDefault="00FB1D16" w:rsidP="00C433F3">
      <w:pPr>
        <w:ind w:firstLine="180"/>
        <w:jc w:val="both"/>
        <w:rPr>
          <w:b/>
          <w:bCs/>
          <w:sz w:val="28"/>
          <w:szCs w:val="28"/>
        </w:rPr>
      </w:pPr>
    </w:p>
    <w:p w:rsidR="00FB1D16" w:rsidRPr="007619C4" w:rsidRDefault="00FB1D16" w:rsidP="00C433F3">
      <w:pPr>
        <w:ind w:firstLine="720"/>
        <w:jc w:val="both"/>
        <w:rPr>
          <w:sz w:val="28"/>
          <w:szCs w:val="28"/>
        </w:rPr>
      </w:pPr>
      <w:r w:rsidRPr="00486BB7">
        <w:rPr>
          <w:b/>
          <w:bCs/>
          <w:color w:val="993300"/>
          <w:sz w:val="28"/>
          <w:szCs w:val="28"/>
        </w:rPr>
        <w:t>Цель проекта:</w:t>
      </w:r>
      <w:r w:rsidRPr="007619C4">
        <w:rPr>
          <w:sz w:val="28"/>
          <w:szCs w:val="28"/>
        </w:rPr>
        <w:t xml:space="preserve"> Обеспечение на баз</w:t>
      </w:r>
      <w:r>
        <w:rPr>
          <w:sz w:val="28"/>
          <w:szCs w:val="28"/>
        </w:rPr>
        <w:t>е Кашкинской сельской библиотеки</w:t>
      </w:r>
      <w:r w:rsidRPr="007619C4">
        <w:rPr>
          <w:sz w:val="28"/>
          <w:szCs w:val="28"/>
        </w:rPr>
        <w:t xml:space="preserve"> свободного и полного доступа сельской молодежи к информации на основе новейших технологий и в соответствии с информационными потребностями. Для достижения указанной цели необходимо решение следующих  задач.</w:t>
      </w:r>
    </w:p>
    <w:p w:rsidR="00FB1D16" w:rsidRPr="007619C4" w:rsidRDefault="00FB1D16" w:rsidP="00C433F3">
      <w:pPr>
        <w:ind w:firstLine="180"/>
        <w:rPr>
          <w:sz w:val="28"/>
          <w:szCs w:val="28"/>
        </w:rPr>
      </w:pPr>
    </w:p>
    <w:p w:rsidR="00FB1D16" w:rsidRPr="00486BB7" w:rsidRDefault="00FB1D16" w:rsidP="00C433F3">
      <w:pPr>
        <w:ind w:firstLine="720"/>
        <w:rPr>
          <w:color w:val="993300"/>
          <w:sz w:val="28"/>
          <w:szCs w:val="28"/>
        </w:rPr>
      </w:pPr>
      <w:r w:rsidRPr="00486BB7">
        <w:rPr>
          <w:b/>
          <w:bCs/>
          <w:color w:val="993300"/>
          <w:sz w:val="28"/>
          <w:szCs w:val="28"/>
        </w:rPr>
        <w:t xml:space="preserve">Задачи проекта: </w:t>
      </w:r>
    </w:p>
    <w:p w:rsidR="00FB1D16" w:rsidRPr="007619C4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sz w:val="28"/>
          <w:szCs w:val="28"/>
        </w:rPr>
      </w:pPr>
      <w:r w:rsidRPr="007619C4">
        <w:rPr>
          <w:sz w:val="28"/>
          <w:szCs w:val="28"/>
        </w:rPr>
        <w:t>Создание условий для интеллектуального развития, формирования нравственной устойчивости, социальной активности и самостоятельности сельской молодежи</w:t>
      </w:r>
      <w:r>
        <w:rPr>
          <w:sz w:val="28"/>
          <w:szCs w:val="28"/>
        </w:rPr>
        <w:t xml:space="preserve"> (юношества)</w:t>
      </w:r>
      <w:r w:rsidRPr="007619C4">
        <w:rPr>
          <w:sz w:val="28"/>
          <w:szCs w:val="28"/>
        </w:rPr>
        <w:t>;</w:t>
      </w:r>
    </w:p>
    <w:p w:rsidR="00FB1D16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sz w:val="28"/>
          <w:szCs w:val="28"/>
        </w:rPr>
      </w:pPr>
      <w:r w:rsidRPr="007619C4">
        <w:rPr>
          <w:sz w:val="28"/>
          <w:szCs w:val="28"/>
        </w:rPr>
        <w:t>Организация активного и содержательного досуга  молодежи.</w:t>
      </w:r>
    </w:p>
    <w:p w:rsidR="00FB1D16" w:rsidRPr="007619C4" w:rsidRDefault="00FB1D16" w:rsidP="00855656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sz w:val="28"/>
          <w:szCs w:val="28"/>
        </w:rPr>
      </w:pPr>
      <w:r w:rsidRPr="007619C4">
        <w:rPr>
          <w:sz w:val="28"/>
          <w:szCs w:val="28"/>
        </w:rPr>
        <w:t>Повышение престижа чте</w:t>
      </w:r>
      <w:r>
        <w:rPr>
          <w:sz w:val="28"/>
          <w:szCs w:val="28"/>
        </w:rPr>
        <w:t xml:space="preserve">ния, организация чтения </w:t>
      </w:r>
      <w:r w:rsidRPr="007619C4">
        <w:rPr>
          <w:sz w:val="28"/>
          <w:szCs w:val="28"/>
        </w:rPr>
        <w:t>юношества как творческого процесса;</w:t>
      </w:r>
    </w:p>
    <w:p w:rsidR="00FB1D16" w:rsidRPr="00A56F3D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7"/>
          <w:szCs w:val="27"/>
        </w:rPr>
        <w:t>Пробуждение чувства патриотизма, любви к родному краю.</w:t>
      </w:r>
    </w:p>
    <w:p w:rsidR="00FB1D16" w:rsidRPr="00A56F3D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7"/>
          <w:szCs w:val="27"/>
        </w:rPr>
        <w:t>Пропаганда краеведческих знаний в системе образования и воспитания личности.</w:t>
      </w:r>
    </w:p>
    <w:p w:rsidR="00FB1D16" w:rsidRPr="00855656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7"/>
          <w:szCs w:val="27"/>
        </w:rPr>
        <w:t>Формирование культурно - исторического сознания посредством развития краеведения.</w:t>
      </w:r>
    </w:p>
    <w:p w:rsidR="00FB1D16" w:rsidRPr="00855656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7"/>
          <w:szCs w:val="27"/>
        </w:rPr>
        <w:t>Создание действенного механизма распространения краеведческих знаний и информации.</w:t>
      </w:r>
    </w:p>
    <w:p w:rsidR="00FB1D16" w:rsidRPr="007619C4" w:rsidRDefault="00FB1D16" w:rsidP="00855656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sz w:val="28"/>
          <w:szCs w:val="28"/>
        </w:rPr>
      </w:pPr>
      <w:r w:rsidRPr="007619C4">
        <w:rPr>
          <w:sz w:val="28"/>
          <w:szCs w:val="28"/>
        </w:rPr>
        <w:t>Обеспечение доступа к информации на родном языке молодых представителей этнических групп юношеского населения;</w:t>
      </w:r>
    </w:p>
    <w:p w:rsidR="00FB1D16" w:rsidRPr="007619C4" w:rsidRDefault="00FB1D16" w:rsidP="00855656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sz w:val="28"/>
          <w:szCs w:val="28"/>
        </w:rPr>
      </w:pPr>
      <w:r w:rsidRPr="007619C4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 xml:space="preserve"> молодежи</w:t>
      </w:r>
      <w:r w:rsidRPr="007619C4">
        <w:rPr>
          <w:sz w:val="28"/>
          <w:szCs w:val="28"/>
        </w:rPr>
        <w:t xml:space="preserve"> культуры мира и межличностных отношений;</w:t>
      </w:r>
    </w:p>
    <w:p w:rsidR="00FB1D16" w:rsidRPr="007619C4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sz w:val="28"/>
          <w:szCs w:val="28"/>
        </w:rPr>
      </w:pPr>
      <w:r w:rsidRPr="007619C4">
        <w:rPr>
          <w:sz w:val="28"/>
          <w:szCs w:val="28"/>
        </w:rPr>
        <w:t>Активизация творческого потенциала молодых людей, всесторонняя поддержка талантливой и творческой молодежи;</w:t>
      </w:r>
    </w:p>
    <w:p w:rsidR="00FB1D16" w:rsidRPr="007619C4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sz w:val="28"/>
          <w:szCs w:val="28"/>
        </w:rPr>
      </w:pPr>
      <w:r w:rsidRPr="007619C4">
        <w:rPr>
          <w:sz w:val="28"/>
          <w:szCs w:val="28"/>
        </w:rPr>
        <w:t>Привитие навыков непрерывного образования и самообразования в интересах личного развития, профессиональной ориентации, здорового образа жизни;</w:t>
      </w:r>
    </w:p>
    <w:p w:rsidR="00FB1D16" w:rsidRPr="007619C4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sz w:val="28"/>
          <w:szCs w:val="28"/>
        </w:rPr>
      </w:pPr>
      <w:r w:rsidRPr="007619C4">
        <w:rPr>
          <w:sz w:val="28"/>
          <w:szCs w:val="28"/>
        </w:rPr>
        <w:t>Обеспечение пользователям доступ к корпоративным и глобальным информационным сетям;</w:t>
      </w:r>
    </w:p>
    <w:p w:rsidR="00FB1D16" w:rsidRPr="007619C4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sz w:val="28"/>
          <w:szCs w:val="28"/>
        </w:rPr>
      </w:pPr>
      <w:r w:rsidRPr="007619C4">
        <w:rPr>
          <w:sz w:val="28"/>
          <w:szCs w:val="28"/>
        </w:rPr>
        <w:t>Развитие коммуникативных навыков и формирование толерантного отношения к людям другой национальности и вероисповедания;</w:t>
      </w:r>
    </w:p>
    <w:p w:rsidR="00FB1D16" w:rsidRPr="007619C4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sz w:val="28"/>
          <w:szCs w:val="28"/>
        </w:rPr>
      </w:pPr>
      <w:r w:rsidRPr="007619C4">
        <w:rPr>
          <w:sz w:val="28"/>
          <w:szCs w:val="28"/>
        </w:rPr>
        <w:t>Укрепление взаимодействия с заинтересованными органами (исполнительной власти всех уровней, законодательной (представительной власти), организациями и учреждениями, прежде всего социальной сферы (культуры, здравоохранения, физической культуры и спорта, занятости), правоохранительными органами, общественными, в том числе религиозными, и другими организациями по вопросу воспитания подростков и молодежи;</w:t>
      </w:r>
    </w:p>
    <w:p w:rsidR="00FB1D16" w:rsidRPr="007619C4" w:rsidRDefault="00FB1D16" w:rsidP="00C433F3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sz w:val="28"/>
          <w:szCs w:val="28"/>
        </w:rPr>
      </w:pPr>
      <w:r w:rsidRPr="007619C4">
        <w:rPr>
          <w:sz w:val="28"/>
          <w:szCs w:val="28"/>
        </w:rPr>
        <w:t>Социально-культурная реабилитация молодых пользователей с ограниченными возможностями через чтение, творчество, предоставление специальной информации.</w:t>
      </w:r>
    </w:p>
    <w:p w:rsidR="00FB1D16" w:rsidRPr="006C7A6E" w:rsidRDefault="00FB1D16" w:rsidP="00C433F3">
      <w:pPr>
        <w:rPr>
          <w:b/>
          <w:bCs/>
          <w:color w:val="0000FF"/>
          <w:lang w:val="be-BY"/>
        </w:rPr>
      </w:pPr>
    </w:p>
    <w:p w:rsidR="00FB1D16" w:rsidRDefault="00FB1D16" w:rsidP="00C433F3">
      <w:pPr>
        <w:ind w:firstLine="180"/>
        <w:jc w:val="center"/>
        <w:rPr>
          <w:b/>
          <w:bCs/>
          <w:color w:val="0000FF"/>
        </w:rPr>
      </w:pPr>
    </w:p>
    <w:p w:rsidR="00FB1D16" w:rsidRPr="000821FB" w:rsidRDefault="00FB1D16" w:rsidP="00C433F3">
      <w:pPr>
        <w:ind w:firstLine="180"/>
        <w:jc w:val="center"/>
        <w:rPr>
          <w:b/>
          <w:bCs/>
          <w:color w:val="000080"/>
        </w:rPr>
      </w:pPr>
      <w:r w:rsidRPr="000821FB">
        <w:rPr>
          <w:b/>
          <w:bCs/>
          <w:color w:val="000080"/>
        </w:rPr>
        <w:t>ПАРТНЕРСКИЕ ОРГАНИЗАЦИИ</w:t>
      </w:r>
    </w:p>
    <w:p w:rsidR="00FB1D16" w:rsidRPr="00A73FC4" w:rsidRDefault="00FB1D16" w:rsidP="00C433F3">
      <w:pPr>
        <w:ind w:firstLine="180"/>
        <w:rPr>
          <w:sz w:val="28"/>
          <w:szCs w:val="28"/>
        </w:rPr>
      </w:pPr>
    </w:p>
    <w:p w:rsidR="00FB1D16" w:rsidRPr="00A73FC4" w:rsidRDefault="00FB1D16" w:rsidP="00C433F3">
      <w:pPr>
        <w:ind w:firstLine="540"/>
        <w:rPr>
          <w:sz w:val="28"/>
          <w:szCs w:val="28"/>
        </w:rPr>
      </w:pPr>
      <w:r w:rsidRPr="00A73FC4">
        <w:rPr>
          <w:sz w:val="28"/>
          <w:szCs w:val="28"/>
        </w:rPr>
        <w:t xml:space="preserve">Реализация проекта будет осуществляться при взаимодействии со следующими партнерскими организациями: </w:t>
      </w:r>
    </w:p>
    <w:p w:rsidR="00FB1D16" w:rsidRPr="00A109A8" w:rsidRDefault="00FB1D16" w:rsidP="00C433F3">
      <w:pPr>
        <w:ind w:left="900"/>
        <w:rPr>
          <w:sz w:val="16"/>
          <w:szCs w:val="16"/>
        </w:rPr>
      </w:pPr>
    </w:p>
    <w:p w:rsidR="00FB1D16" w:rsidRPr="006F4BD8" w:rsidRDefault="00FB1D16" w:rsidP="00D13FF2">
      <w:pPr>
        <w:tabs>
          <w:tab w:val="num" w:pos="1260"/>
        </w:tabs>
        <w:ind w:left="1260" w:hanging="540"/>
        <w:jc w:val="both"/>
        <w:rPr>
          <w:color w:val="FF0000"/>
          <w:sz w:val="16"/>
          <w:szCs w:val="16"/>
        </w:rPr>
      </w:pPr>
    </w:p>
    <w:p w:rsidR="00FB1D16" w:rsidRPr="00B451A8" w:rsidRDefault="00FB1D16" w:rsidP="00D13FF2">
      <w:pPr>
        <w:numPr>
          <w:ilvl w:val="0"/>
          <w:numId w:val="5"/>
        </w:numPr>
        <w:tabs>
          <w:tab w:val="clear" w:pos="1620"/>
          <w:tab w:val="num" w:pos="1260"/>
        </w:tabs>
        <w:ind w:left="1260" w:hanging="540"/>
        <w:jc w:val="both"/>
        <w:rPr>
          <w:i/>
          <w:iCs/>
          <w:sz w:val="28"/>
          <w:szCs w:val="28"/>
        </w:rPr>
      </w:pPr>
      <w:r w:rsidRPr="003C721A">
        <w:rPr>
          <w:sz w:val="28"/>
          <w:szCs w:val="28"/>
        </w:rPr>
        <w:t xml:space="preserve">Администрация муниципального района Аскинский район РБ </w:t>
      </w:r>
      <w:r w:rsidRPr="00B451A8">
        <w:rPr>
          <w:i/>
          <w:iCs/>
          <w:sz w:val="28"/>
          <w:szCs w:val="28"/>
        </w:rPr>
        <w:t>(глава Администрации Усманов Ф.Ф</w:t>
      </w:r>
      <w:r w:rsidRPr="00B451A8">
        <w:rPr>
          <w:i/>
          <w:iCs/>
          <w:sz w:val="28"/>
          <w:szCs w:val="28"/>
          <w:lang w:val="be-BY"/>
        </w:rPr>
        <w:t>.</w:t>
      </w:r>
      <w:r w:rsidRPr="00B451A8">
        <w:rPr>
          <w:i/>
          <w:iCs/>
          <w:sz w:val="28"/>
          <w:szCs w:val="28"/>
        </w:rPr>
        <w:t>, зам главы администрации по социально-экономическим вопросам и кадровой политике      Фатхуллин Ф.Н.)</w:t>
      </w:r>
      <w:r>
        <w:rPr>
          <w:i/>
          <w:iCs/>
          <w:sz w:val="28"/>
          <w:szCs w:val="28"/>
        </w:rPr>
        <w:t>;</w:t>
      </w:r>
    </w:p>
    <w:p w:rsidR="00FB1D16" w:rsidRPr="00985D5B" w:rsidRDefault="00FB1D16" w:rsidP="00D13FF2">
      <w:pPr>
        <w:numPr>
          <w:ilvl w:val="0"/>
          <w:numId w:val="5"/>
        </w:numPr>
        <w:tabs>
          <w:tab w:val="clear" w:pos="1620"/>
          <w:tab w:val="num" w:pos="1260"/>
        </w:tabs>
        <w:ind w:left="1260" w:hanging="540"/>
        <w:jc w:val="both"/>
        <w:rPr>
          <w:sz w:val="28"/>
          <w:szCs w:val="28"/>
        </w:rPr>
      </w:pPr>
      <w:r w:rsidRPr="003C721A">
        <w:rPr>
          <w:sz w:val="28"/>
          <w:szCs w:val="28"/>
        </w:rPr>
        <w:t xml:space="preserve">Муниципальное автономное учреждение культуры </w:t>
      </w:r>
      <w:r>
        <w:rPr>
          <w:sz w:val="28"/>
          <w:szCs w:val="28"/>
        </w:rPr>
        <w:t>«</w:t>
      </w:r>
      <w:r w:rsidRPr="003C721A">
        <w:rPr>
          <w:sz w:val="28"/>
          <w:szCs w:val="28"/>
        </w:rPr>
        <w:t>Аскинская межпоселенческая центральная библиотека</w:t>
      </w:r>
      <w:r>
        <w:rPr>
          <w:sz w:val="28"/>
          <w:szCs w:val="28"/>
        </w:rPr>
        <w:t>» муниципального района Аскинский район РБ</w:t>
      </w:r>
      <w:r w:rsidRPr="003C721A">
        <w:rPr>
          <w:sz w:val="28"/>
          <w:szCs w:val="28"/>
        </w:rPr>
        <w:t xml:space="preserve"> </w:t>
      </w:r>
      <w:r w:rsidRPr="00B451A8">
        <w:rPr>
          <w:i/>
          <w:iCs/>
          <w:sz w:val="28"/>
          <w:szCs w:val="28"/>
        </w:rPr>
        <w:t>(директор Колокольникова Н.И.)</w:t>
      </w:r>
      <w:r>
        <w:rPr>
          <w:i/>
          <w:iCs/>
          <w:sz w:val="28"/>
          <w:szCs w:val="28"/>
        </w:rPr>
        <w:t>;</w:t>
      </w:r>
    </w:p>
    <w:p w:rsidR="00FB1D16" w:rsidRPr="00985D5B" w:rsidRDefault="00FB1D16" w:rsidP="00D13FF2">
      <w:pPr>
        <w:numPr>
          <w:ilvl w:val="0"/>
          <w:numId w:val="5"/>
        </w:numPr>
        <w:tabs>
          <w:tab w:val="clear" w:pos="1620"/>
          <w:tab w:val="num" w:pos="1260"/>
        </w:tabs>
        <w:ind w:left="1260" w:hanging="540"/>
        <w:jc w:val="both"/>
        <w:rPr>
          <w:i/>
          <w:iCs/>
          <w:sz w:val="28"/>
          <w:szCs w:val="28"/>
        </w:rPr>
      </w:pPr>
      <w:r w:rsidRPr="00985D5B">
        <w:rPr>
          <w:sz w:val="28"/>
          <w:szCs w:val="28"/>
        </w:rPr>
        <w:t>ИП</w:t>
      </w:r>
      <w:r>
        <w:rPr>
          <w:sz w:val="28"/>
          <w:szCs w:val="28"/>
        </w:rPr>
        <w:t xml:space="preserve"> Шакиров М.Ф. </w:t>
      </w:r>
      <w:r w:rsidRPr="00985D5B">
        <w:rPr>
          <w:i/>
          <w:iCs/>
          <w:sz w:val="28"/>
          <w:szCs w:val="28"/>
        </w:rPr>
        <w:t>(индивидуальный предприниматель Шакиров М.Ф.)</w:t>
      </w:r>
    </w:p>
    <w:p w:rsidR="00FB1D16" w:rsidRPr="003C721A" w:rsidRDefault="00FB1D16" w:rsidP="00C433F3">
      <w:pPr>
        <w:numPr>
          <w:ilvl w:val="0"/>
          <w:numId w:val="5"/>
        </w:numPr>
        <w:tabs>
          <w:tab w:val="clear" w:pos="1620"/>
          <w:tab w:val="num" w:pos="1260"/>
        </w:tabs>
        <w:ind w:left="1260" w:hanging="540"/>
        <w:jc w:val="both"/>
        <w:rPr>
          <w:sz w:val="28"/>
          <w:szCs w:val="28"/>
        </w:rPr>
      </w:pPr>
      <w:r w:rsidRPr="003C721A">
        <w:rPr>
          <w:sz w:val="28"/>
          <w:szCs w:val="28"/>
        </w:rPr>
        <w:t>Редакция районной газеты «Аск</w:t>
      </w:r>
      <w:r>
        <w:rPr>
          <w:sz w:val="28"/>
          <w:szCs w:val="28"/>
        </w:rPr>
        <w:t xml:space="preserve">инская новь», «Ышаныч». </w:t>
      </w:r>
      <w:r w:rsidRPr="00F712F8">
        <w:rPr>
          <w:rFonts w:ascii="a_Helver Bashkir" w:hAnsi="a_Helver Bashkir" w:cs="a_Helver Bashkir"/>
        </w:rPr>
        <w:t>«А</w:t>
      </w:r>
      <w:r w:rsidRPr="00F712F8">
        <w:rPr>
          <w:rFonts w:ascii="a_Helver Bashkir" w:hAnsi="a_Helver Bashkir" w:cs="a_Helver Bashkir"/>
          <w:lang w:val="be-BY"/>
        </w:rPr>
        <w:t>сҡыным-йәнтәйәгем</w:t>
      </w:r>
      <w:r w:rsidRPr="00F712F8">
        <w:rPr>
          <w:rFonts w:ascii="a_Helver Bashkir" w:hAnsi="a_Helver Bashkir" w:cs="a_Helver Bashkir"/>
        </w:rPr>
        <w:t>»</w:t>
      </w:r>
      <w:r w:rsidRPr="003C721A">
        <w:rPr>
          <w:sz w:val="28"/>
          <w:szCs w:val="28"/>
        </w:rPr>
        <w:t xml:space="preserve">  </w:t>
      </w:r>
      <w:r w:rsidRPr="00B451A8">
        <w:rPr>
          <w:i/>
          <w:iCs/>
          <w:sz w:val="28"/>
          <w:szCs w:val="28"/>
        </w:rPr>
        <w:t>(главный редактор Юнусова Ф.Ф.);</w:t>
      </w:r>
    </w:p>
    <w:p w:rsidR="00FB1D16" w:rsidRPr="003C721A" w:rsidRDefault="00FB1D16" w:rsidP="006F4BD8">
      <w:pPr>
        <w:pStyle w:val="ListParagraph"/>
        <w:numPr>
          <w:ilvl w:val="0"/>
          <w:numId w:val="5"/>
        </w:numPr>
        <w:tabs>
          <w:tab w:val="clear" w:pos="1620"/>
          <w:tab w:val="num" w:pos="426"/>
        </w:tabs>
        <w:spacing w:line="312" w:lineRule="atLeast"/>
        <w:ind w:left="1276" w:hanging="567"/>
        <w:rPr>
          <w:rStyle w:val="apple-style-span"/>
          <w:i/>
          <w:iCs/>
          <w:sz w:val="28"/>
          <w:szCs w:val="28"/>
        </w:rPr>
      </w:pPr>
      <w:r w:rsidRPr="003C721A">
        <w:rPr>
          <w:rStyle w:val="apple-style-span"/>
          <w:sz w:val="28"/>
          <w:szCs w:val="28"/>
        </w:rPr>
        <w:t>Комитет по делам молодежи Администрации муниципального района Аскинский район</w:t>
      </w:r>
      <w:r w:rsidRPr="003C721A">
        <w:rPr>
          <w:rStyle w:val="apple-converted-space"/>
          <w:sz w:val="28"/>
          <w:szCs w:val="28"/>
        </w:rPr>
        <w:t xml:space="preserve"> РБ </w:t>
      </w:r>
      <w:r>
        <w:rPr>
          <w:rStyle w:val="apple-converted-space"/>
          <w:i/>
          <w:iCs/>
          <w:sz w:val="28"/>
          <w:szCs w:val="28"/>
        </w:rPr>
        <w:t>(Председатель комитета по делам молодежи Ахметова Регина Радиковна);</w:t>
      </w:r>
    </w:p>
    <w:p w:rsidR="00FB1D16" w:rsidRPr="003C721A" w:rsidRDefault="00FB1D16" w:rsidP="00C433F3">
      <w:pPr>
        <w:numPr>
          <w:ilvl w:val="0"/>
          <w:numId w:val="5"/>
        </w:numPr>
        <w:tabs>
          <w:tab w:val="clear" w:pos="1620"/>
          <w:tab w:val="num" w:pos="1260"/>
        </w:tabs>
        <w:ind w:left="1260" w:hanging="540"/>
        <w:jc w:val="both"/>
        <w:rPr>
          <w:i/>
          <w:iCs/>
          <w:sz w:val="28"/>
          <w:szCs w:val="28"/>
        </w:rPr>
      </w:pPr>
      <w:r w:rsidRPr="003C721A">
        <w:rPr>
          <w:sz w:val="28"/>
          <w:szCs w:val="28"/>
        </w:rPr>
        <w:t xml:space="preserve">Администрация сельского поселения Кашкинский  сельский совет </w:t>
      </w:r>
      <w:r w:rsidRPr="00B451A8">
        <w:rPr>
          <w:i/>
          <w:iCs/>
          <w:sz w:val="28"/>
          <w:szCs w:val="28"/>
        </w:rPr>
        <w:t>(глава сельского поселения</w:t>
      </w:r>
      <w:r>
        <w:rPr>
          <w:i/>
          <w:iCs/>
          <w:sz w:val="28"/>
          <w:szCs w:val="28"/>
        </w:rPr>
        <w:t xml:space="preserve"> Кашкинский сельсовет</w:t>
      </w:r>
      <w:r w:rsidRPr="00B451A8">
        <w:rPr>
          <w:i/>
          <w:iCs/>
          <w:sz w:val="28"/>
          <w:szCs w:val="28"/>
        </w:rPr>
        <w:t xml:space="preserve"> Зиннатуллин Р. К.);</w:t>
      </w:r>
    </w:p>
    <w:p w:rsidR="00FB1D16" w:rsidRPr="00B451A8" w:rsidRDefault="00FB1D16" w:rsidP="00C433F3">
      <w:pPr>
        <w:numPr>
          <w:ilvl w:val="0"/>
          <w:numId w:val="5"/>
        </w:numPr>
        <w:tabs>
          <w:tab w:val="clear" w:pos="1620"/>
          <w:tab w:val="num" w:pos="1260"/>
        </w:tabs>
        <w:ind w:left="1260" w:hanging="540"/>
        <w:jc w:val="both"/>
        <w:rPr>
          <w:i/>
          <w:iCs/>
          <w:sz w:val="28"/>
          <w:szCs w:val="28"/>
        </w:rPr>
      </w:pPr>
      <w:r w:rsidRPr="003C721A">
        <w:rPr>
          <w:sz w:val="28"/>
          <w:szCs w:val="28"/>
        </w:rPr>
        <w:t xml:space="preserve">Кашкинский сельский  дом культуры </w:t>
      </w:r>
      <w:r w:rsidRPr="00B451A8">
        <w:rPr>
          <w:i/>
          <w:iCs/>
          <w:sz w:val="28"/>
          <w:szCs w:val="28"/>
        </w:rPr>
        <w:t>(директор Абубакирова Ф.М.);</w:t>
      </w:r>
    </w:p>
    <w:p w:rsidR="00FB1D16" w:rsidRPr="00B451A8" w:rsidRDefault="00FB1D16" w:rsidP="00C433F3">
      <w:pPr>
        <w:numPr>
          <w:ilvl w:val="0"/>
          <w:numId w:val="5"/>
        </w:numPr>
        <w:tabs>
          <w:tab w:val="clear" w:pos="1620"/>
          <w:tab w:val="num" w:pos="1260"/>
        </w:tabs>
        <w:ind w:left="1260" w:hanging="540"/>
        <w:jc w:val="both"/>
        <w:rPr>
          <w:i/>
          <w:iCs/>
          <w:sz w:val="28"/>
          <w:szCs w:val="28"/>
        </w:rPr>
      </w:pPr>
      <w:r w:rsidRPr="003C721A">
        <w:rPr>
          <w:sz w:val="28"/>
          <w:szCs w:val="28"/>
        </w:rPr>
        <w:t xml:space="preserve">Муниципальное образовательное учреждение средняя общеобразовательная школа села Кашкино </w:t>
      </w:r>
      <w:r w:rsidRPr="00B451A8">
        <w:rPr>
          <w:i/>
          <w:iCs/>
          <w:sz w:val="28"/>
          <w:szCs w:val="28"/>
        </w:rPr>
        <w:t>(директор Галиакберов Р.А.);</w:t>
      </w:r>
    </w:p>
    <w:p w:rsidR="00FB1D16" w:rsidRPr="00B451A8" w:rsidRDefault="00FB1D16" w:rsidP="00C433F3">
      <w:pPr>
        <w:tabs>
          <w:tab w:val="num" w:pos="1260"/>
        </w:tabs>
        <w:ind w:left="1260" w:hanging="540"/>
        <w:jc w:val="both"/>
        <w:rPr>
          <w:i/>
          <w:iCs/>
          <w:sz w:val="16"/>
          <w:szCs w:val="16"/>
        </w:rPr>
      </w:pPr>
    </w:p>
    <w:p w:rsidR="00FB1D16" w:rsidRPr="000821FB" w:rsidRDefault="00FB1D16" w:rsidP="00C433F3">
      <w:pPr>
        <w:ind w:firstLine="180"/>
        <w:jc w:val="center"/>
        <w:rPr>
          <w:b/>
          <w:bCs/>
          <w:color w:val="000080"/>
        </w:rPr>
      </w:pPr>
      <w:r w:rsidRPr="000821FB">
        <w:rPr>
          <w:b/>
          <w:bCs/>
          <w:color w:val="000080"/>
        </w:rPr>
        <w:t>ЭТАПЫ РЕАЛИЗАЦИИ ПРОЕКТА</w:t>
      </w:r>
    </w:p>
    <w:p w:rsidR="00FB1D16" w:rsidRPr="00F712F8" w:rsidRDefault="00FB1D16" w:rsidP="00C433F3">
      <w:pPr>
        <w:ind w:firstLine="180"/>
        <w:jc w:val="both"/>
        <w:rPr>
          <w:b/>
          <w:bCs/>
          <w:sz w:val="28"/>
          <w:szCs w:val="28"/>
        </w:rPr>
      </w:pPr>
    </w:p>
    <w:p w:rsidR="00FB1D16" w:rsidRPr="00F712F8" w:rsidRDefault="00FB1D16" w:rsidP="00C433F3">
      <w:pPr>
        <w:ind w:firstLine="180"/>
        <w:jc w:val="center"/>
        <w:rPr>
          <w:b/>
          <w:bCs/>
          <w:i/>
          <w:iCs/>
          <w:sz w:val="28"/>
          <w:szCs w:val="28"/>
        </w:rPr>
      </w:pPr>
      <w:r w:rsidRPr="00F712F8">
        <w:rPr>
          <w:b/>
          <w:bCs/>
          <w:i/>
          <w:iCs/>
          <w:sz w:val="28"/>
          <w:szCs w:val="28"/>
        </w:rPr>
        <w:t>Подготовительный этап:  первое полугодие  2011 года.</w:t>
      </w:r>
    </w:p>
    <w:p w:rsidR="00FB1D16" w:rsidRPr="00F712F8" w:rsidRDefault="00FB1D16" w:rsidP="00C433F3">
      <w:pPr>
        <w:ind w:firstLine="180"/>
        <w:jc w:val="center"/>
        <w:rPr>
          <w:sz w:val="28"/>
          <w:szCs w:val="28"/>
        </w:rPr>
      </w:pPr>
    </w:p>
    <w:p w:rsidR="00FB1D16" w:rsidRPr="00F712F8" w:rsidRDefault="00FB1D16" w:rsidP="00C433F3">
      <w:pPr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F712F8">
        <w:rPr>
          <w:sz w:val="28"/>
          <w:szCs w:val="28"/>
        </w:rPr>
        <w:t>Составить программу подготовки и реализации  проекта.</w:t>
      </w:r>
    </w:p>
    <w:p w:rsidR="00FB1D16" w:rsidRPr="00F712F8" w:rsidRDefault="00FB1D16" w:rsidP="00C433F3">
      <w:pPr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712F8">
        <w:rPr>
          <w:sz w:val="28"/>
          <w:szCs w:val="28"/>
        </w:rPr>
        <w:t>Изучение информационно-правовой базы по вопросам молодежной политики.</w:t>
      </w:r>
    </w:p>
    <w:p w:rsidR="00FB1D16" w:rsidRPr="00F712F8" w:rsidRDefault="00FB1D16" w:rsidP="00C433F3">
      <w:pPr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712F8">
        <w:rPr>
          <w:sz w:val="28"/>
          <w:szCs w:val="28"/>
        </w:rPr>
        <w:t>Проведение  социологического опроса среди молодежи села Кашкино «Качество и эффективность библиотечно-информационного обслуживания молодого поколения и внедрения новейших технологий в работы»</w:t>
      </w:r>
    </w:p>
    <w:p w:rsidR="00FB1D16" w:rsidRPr="00F712F8" w:rsidRDefault="00FB1D16" w:rsidP="00C433F3">
      <w:pPr>
        <w:tabs>
          <w:tab w:val="num" w:pos="-180"/>
        </w:tabs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В результате опроса выявляются информационные потребности нашей группы пользователей, необходимость  внедрения новых  услуг и технологий в обслуживания сельской молодежи.</w:t>
      </w:r>
    </w:p>
    <w:p w:rsidR="00FB1D16" w:rsidRPr="00F712F8" w:rsidRDefault="00FB1D16" w:rsidP="00C433F3">
      <w:pPr>
        <w:tabs>
          <w:tab w:val="num" w:pos="-180"/>
        </w:tabs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712F8">
        <w:rPr>
          <w:sz w:val="28"/>
          <w:szCs w:val="28"/>
        </w:rPr>
        <w:t>Создание материально-технической базы для организации КИЦ</w:t>
      </w:r>
    </w:p>
    <w:p w:rsidR="00FB1D16" w:rsidRPr="00F712F8" w:rsidRDefault="00FB1D16" w:rsidP="00C433F3">
      <w:pPr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(приобретение:  компьютер, пр</w:t>
      </w:r>
      <w:r>
        <w:rPr>
          <w:sz w:val="28"/>
          <w:szCs w:val="28"/>
        </w:rPr>
        <w:t xml:space="preserve">интер, ксерокс, телевизор,  </w:t>
      </w:r>
      <w:r w:rsidRPr="00F712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DWD</w:t>
      </w:r>
      <w:r w:rsidRPr="00F712F8">
        <w:rPr>
          <w:sz w:val="28"/>
          <w:szCs w:val="28"/>
        </w:rPr>
        <w:t xml:space="preserve"> проигрыватель,  музыкальный центр);</w:t>
      </w:r>
    </w:p>
    <w:p w:rsidR="00FB1D16" w:rsidRPr="00F712F8" w:rsidRDefault="00FB1D16" w:rsidP="00C433F3">
      <w:pPr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Благоустройства площади библиотеки. Проведение косметического ремонта;</w:t>
      </w:r>
    </w:p>
    <w:p w:rsidR="00FB1D16" w:rsidRPr="00F712F8" w:rsidRDefault="00FB1D16" w:rsidP="00C433F3">
      <w:pPr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712F8">
        <w:rPr>
          <w:sz w:val="28"/>
          <w:szCs w:val="28"/>
        </w:rPr>
        <w:t>Привлечение местного сообщества в целях реализации проекта для финансовой  и информационной поддержки;</w:t>
      </w:r>
    </w:p>
    <w:p w:rsidR="00FB1D16" w:rsidRPr="00F712F8" w:rsidRDefault="00FB1D16" w:rsidP="00C433F3">
      <w:pPr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712F8">
        <w:rPr>
          <w:sz w:val="28"/>
          <w:szCs w:val="28"/>
        </w:rPr>
        <w:t>Обучение кадров;</w:t>
      </w:r>
    </w:p>
    <w:p w:rsidR="00FB1D16" w:rsidRPr="00F712F8" w:rsidRDefault="00FB1D16" w:rsidP="00C433F3">
      <w:pPr>
        <w:ind w:firstLine="360"/>
        <w:jc w:val="both"/>
        <w:rPr>
          <w:sz w:val="28"/>
          <w:szCs w:val="28"/>
          <w:lang w:val="be-BY"/>
        </w:rPr>
      </w:pPr>
      <w:r w:rsidRPr="00F712F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712F8">
        <w:rPr>
          <w:sz w:val="28"/>
          <w:szCs w:val="28"/>
        </w:rPr>
        <w:t>Создание положительного имиджа библиотеки.</w:t>
      </w:r>
    </w:p>
    <w:p w:rsidR="00FB1D16" w:rsidRPr="00F712F8" w:rsidRDefault="00FB1D16" w:rsidP="00C433F3">
      <w:pPr>
        <w:ind w:firstLine="360"/>
        <w:jc w:val="both"/>
        <w:rPr>
          <w:sz w:val="28"/>
          <w:szCs w:val="28"/>
          <w:lang w:val="be-BY"/>
        </w:rPr>
      </w:pPr>
    </w:p>
    <w:p w:rsidR="00FB1D16" w:rsidRPr="00F712F8" w:rsidRDefault="00FB1D16" w:rsidP="00C433F3">
      <w:pPr>
        <w:ind w:left="1080" w:firstLine="180"/>
        <w:jc w:val="center"/>
        <w:rPr>
          <w:b/>
          <w:bCs/>
          <w:i/>
          <w:iCs/>
          <w:sz w:val="28"/>
          <w:szCs w:val="28"/>
        </w:rPr>
      </w:pPr>
      <w:r w:rsidRPr="00F712F8">
        <w:rPr>
          <w:b/>
          <w:bCs/>
          <w:i/>
          <w:iCs/>
          <w:sz w:val="28"/>
          <w:szCs w:val="28"/>
        </w:rPr>
        <w:t>Основной этап: второе полугодие 2011 года</w:t>
      </w:r>
    </w:p>
    <w:p w:rsidR="00FB1D16" w:rsidRPr="00F712F8" w:rsidRDefault="00FB1D16" w:rsidP="00C433F3">
      <w:pPr>
        <w:jc w:val="both"/>
        <w:rPr>
          <w:sz w:val="28"/>
          <w:szCs w:val="28"/>
        </w:rPr>
      </w:pPr>
    </w:p>
    <w:p w:rsidR="00FB1D16" w:rsidRPr="00F712F8" w:rsidRDefault="00FB1D16" w:rsidP="00C433F3">
      <w:pPr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1. Оформление интерьера библиотеки, покупка мебели и размещения ее в библиотеке. Оформление выставок, стендов.</w:t>
      </w:r>
    </w:p>
    <w:p w:rsidR="00FB1D16" w:rsidRPr="00F712F8" w:rsidRDefault="00FB1D16" w:rsidP="007E0EB7">
      <w:pPr>
        <w:ind w:firstLine="900"/>
        <w:jc w:val="both"/>
        <w:rPr>
          <w:sz w:val="28"/>
          <w:szCs w:val="28"/>
        </w:rPr>
      </w:pPr>
      <w:r w:rsidRPr="00F712F8">
        <w:rPr>
          <w:sz w:val="28"/>
          <w:szCs w:val="28"/>
          <w:lang w:val="en-US"/>
        </w:rPr>
        <w:t>a</w:t>
      </w:r>
      <w:r w:rsidRPr="00F712F8">
        <w:rPr>
          <w:sz w:val="28"/>
          <w:szCs w:val="28"/>
        </w:rPr>
        <w:t>. Для удобства пользования ресурсами библиотеки, выделены соответствующие зоны: детский уголок, краеведческий информационный центр, читальный зал (он же видео зал), абонемент.</w:t>
      </w:r>
    </w:p>
    <w:p w:rsidR="00FB1D16" w:rsidRPr="00F712F8" w:rsidRDefault="00FB1D16" w:rsidP="00C433F3">
      <w:pPr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2. Формирование информационных ресурсов по вопросам краеведения:</w:t>
      </w:r>
    </w:p>
    <w:p w:rsidR="00FB1D16" w:rsidRPr="00F712F8" w:rsidRDefault="00FB1D16" w:rsidP="00C433F3">
      <w:pPr>
        <w:numPr>
          <w:ilvl w:val="1"/>
          <w:numId w:val="1"/>
        </w:numPr>
        <w:tabs>
          <w:tab w:val="num" w:pos="1080"/>
        </w:tabs>
        <w:ind w:left="0" w:firstLine="90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Комплектование книжного фонда на основе изучения  информационных  потребностей сельской молодежи;</w:t>
      </w:r>
    </w:p>
    <w:p w:rsidR="00FB1D16" w:rsidRPr="00F712F8" w:rsidRDefault="00FB1D16" w:rsidP="00C433F3">
      <w:pPr>
        <w:numPr>
          <w:ilvl w:val="1"/>
          <w:numId w:val="1"/>
        </w:numPr>
        <w:tabs>
          <w:tab w:val="num" w:pos="1080"/>
        </w:tabs>
        <w:ind w:left="0" w:firstLine="90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Формирование фонда  КИЦ периодическими изданиями и электронными ресурсами;</w:t>
      </w:r>
    </w:p>
    <w:p w:rsidR="00FB1D16" w:rsidRPr="00F712F8" w:rsidRDefault="00FB1D16" w:rsidP="00485E14">
      <w:pPr>
        <w:numPr>
          <w:ilvl w:val="1"/>
          <w:numId w:val="1"/>
        </w:numPr>
        <w:tabs>
          <w:tab w:val="num" w:pos="1080"/>
        </w:tabs>
        <w:ind w:left="0" w:firstLine="90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Создание тематических, полнотекстовых и фактографических баз данных.</w:t>
      </w:r>
    </w:p>
    <w:p w:rsidR="00FB1D16" w:rsidRPr="00F712F8" w:rsidRDefault="00FB1D16" w:rsidP="00485E14">
      <w:pPr>
        <w:numPr>
          <w:ilvl w:val="1"/>
          <w:numId w:val="1"/>
        </w:numPr>
        <w:tabs>
          <w:tab w:val="num" w:pos="1080"/>
        </w:tabs>
        <w:ind w:left="0" w:firstLine="90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Внедрение новых информационных  технологий</w:t>
      </w:r>
    </w:p>
    <w:p w:rsidR="00FB1D16" w:rsidRPr="00F712F8" w:rsidRDefault="00FB1D16" w:rsidP="00C433F3">
      <w:pPr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3. Создание сайта библиотеки, на котором будет  собрана информация по изучаемым вопросам.</w:t>
      </w:r>
    </w:p>
    <w:p w:rsidR="00FB1D16" w:rsidRPr="00F712F8" w:rsidRDefault="00FB1D16" w:rsidP="00C433F3">
      <w:pPr>
        <w:ind w:firstLine="360"/>
        <w:jc w:val="both"/>
        <w:rPr>
          <w:sz w:val="28"/>
          <w:szCs w:val="28"/>
        </w:rPr>
      </w:pPr>
      <w:r w:rsidRPr="00F712F8">
        <w:rPr>
          <w:sz w:val="28"/>
          <w:szCs w:val="28"/>
        </w:rPr>
        <w:t>4. Создание  банка данных о потребителях информации.</w:t>
      </w:r>
    </w:p>
    <w:p w:rsidR="00FB1D16" w:rsidRPr="00F712F8" w:rsidRDefault="00FB1D16" w:rsidP="00C433F3">
      <w:pPr>
        <w:pStyle w:val="BodyTextIndent"/>
        <w:tabs>
          <w:tab w:val="left" w:pos="3570"/>
        </w:tabs>
        <w:ind w:firstLine="0"/>
        <w:rPr>
          <w:b/>
          <w:bCs/>
          <w:lang w:val="be-BY"/>
        </w:rPr>
      </w:pPr>
    </w:p>
    <w:p w:rsidR="00FB1D16" w:rsidRPr="000821FB" w:rsidRDefault="00FB1D16" w:rsidP="00C433F3">
      <w:pPr>
        <w:pStyle w:val="BodyTextIndent"/>
        <w:ind w:firstLine="0"/>
        <w:jc w:val="center"/>
        <w:rPr>
          <w:b/>
          <w:bCs/>
          <w:color w:val="000080"/>
        </w:rPr>
      </w:pPr>
      <w:r w:rsidRPr="000821FB">
        <w:rPr>
          <w:b/>
          <w:bCs/>
          <w:color w:val="000080"/>
          <w:sz w:val="36"/>
          <w:szCs w:val="36"/>
        </w:rPr>
        <w:t>Участники реализации проекта:</w:t>
      </w:r>
    </w:p>
    <w:p w:rsidR="00FB1D16" w:rsidRPr="00F712F8" w:rsidRDefault="00FB1D16" w:rsidP="00C433F3">
      <w:pPr>
        <w:pStyle w:val="BodyTextIndent"/>
        <w:jc w:val="center"/>
        <w:rPr>
          <w:b/>
          <w:bCs/>
        </w:rPr>
      </w:pPr>
    </w:p>
    <w:p w:rsidR="00FB1D16" w:rsidRPr="00F712F8" w:rsidRDefault="00FB1D16" w:rsidP="00C433F3">
      <w:pPr>
        <w:pStyle w:val="BodyTextIndent"/>
        <w:ind w:firstLine="0"/>
        <w:rPr>
          <w:b/>
          <w:bCs/>
        </w:rPr>
      </w:pPr>
      <w:r>
        <w:rPr>
          <w:b/>
          <w:bCs/>
        </w:rPr>
        <w:t>Усманов Фларид Фоатович</w:t>
      </w:r>
      <w:r w:rsidRPr="00F712F8">
        <w:rPr>
          <w:b/>
          <w:bCs/>
        </w:rPr>
        <w:t xml:space="preserve">– </w:t>
      </w:r>
    </w:p>
    <w:p w:rsidR="00FB1D16" w:rsidRPr="00F712F8" w:rsidRDefault="00FB1D16" w:rsidP="00C433F3">
      <w:pPr>
        <w:pStyle w:val="BodyTextIndent"/>
        <w:ind w:firstLine="0"/>
      </w:pPr>
      <w:r>
        <w:t>Глава Администрация</w:t>
      </w:r>
      <w:r w:rsidRPr="00F712F8">
        <w:t xml:space="preserve"> </w:t>
      </w:r>
      <w:r>
        <w:t xml:space="preserve"> </w:t>
      </w:r>
      <w:r w:rsidRPr="00F712F8">
        <w:t>муниципального района Аск</w:t>
      </w:r>
      <w:r>
        <w:t>инский  район Республики Башкортостан</w:t>
      </w:r>
      <w:r w:rsidRPr="00F712F8">
        <w:t>;</w:t>
      </w:r>
    </w:p>
    <w:p w:rsidR="00FB1D16" w:rsidRPr="00F712F8" w:rsidRDefault="00FB1D16" w:rsidP="00C433F3">
      <w:pPr>
        <w:pStyle w:val="BodyTextIndent"/>
        <w:ind w:firstLine="0"/>
      </w:pPr>
      <w:r w:rsidRPr="00F712F8">
        <w:t>Почтовый адрес: Аскинский район с. Аскино  ул. Советская,</w:t>
      </w:r>
      <w:r>
        <w:rPr>
          <w:lang w:val="be-BY"/>
        </w:rPr>
        <w:t xml:space="preserve"> 19</w:t>
      </w:r>
      <w:r w:rsidRPr="00F712F8">
        <w:t>;</w:t>
      </w:r>
    </w:p>
    <w:p w:rsidR="00FB1D16" w:rsidRPr="00F712F8" w:rsidRDefault="00FB1D16" w:rsidP="00C433F3">
      <w:pPr>
        <w:pStyle w:val="BodyTextIndent"/>
        <w:ind w:firstLine="0"/>
        <w:rPr>
          <w:lang w:val="be-BY"/>
        </w:rPr>
      </w:pPr>
      <w:r w:rsidRPr="00F712F8">
        <w:t>Контактный  телефон: 8 (347)</w:t>
      </w:r>
      <w:r>
        <w:rPr>
          <w:lang w:val="be-BY"/>
        </w:rPr>
        <w:t xml:space="preserve"> 2-14-44</w:t>
      </w:r>
    </w:p>
    <w:p w:rsidR="00FB1D16" w:rsidRPr="00F712F8" w:rsidRDefault="00FB1D16" w:rsidP="00DD570A">
      <w:pPr>
        <w:pStyle w:val="BodyTextIndent"/>
        <w:ind w:firstLine="0"/>
        <w:rPr>
          <w:b/>
          <w:bCs/>
        </w:rPr>
      </w:pPr>
      <w:r w:rsidRPr="00F712F8">
        <w:rPr>
          <w:b/>
          <w:bCs/>
        </w:rPr>
        <w:t xml:space="preserve">Давлетшина Фарида Талгатовна – </w:t>
      </w:r>
    </w:p>
    <w:p w:rsidR="00FB1D16" w:rsidRPr="00F712F8" w:rsidRDefault="00FB1D16" w:rsidP="00DD570A">
      <w:pPr>
        <w:pStyle w:val="BodyTextIndent"/>
        <w:ind w:firstLine="0"/>
      </w:pPr>
      <w:r w:rsidRPr="00F712F8">
        <w:t>Начальник отдела культуры</w:t>
      </w:r>
      <w:r>
        <w:t xml:space="preserve"> Администрации муниципального района Аскинский район Республики Башкортостан</w:t>
      </w:r>
      <w:r w:rsidRPr="00F712F8">
        <w:t>;</w:t>
      </w:r>
    </w:p>
    <w:p w:rsidR="00FB1D16" w:rsidRPr="00F712F8" w:rsidRDefault="00FB1D16" w:rsidP="00DD570A">
      <w:pPr>
        <w:pStyle w:val="BodyTextIndent"/>
        <w:ind w:firstLine="0"/>
      </w:pPr>
      <w:r w:rsidRPr="00F712F8">
        <w:t>Почтовый адрес: Аскинский район, с. Аскино, ул</w:t>
      </w:r>
      <w:r>
        <w:rPr>
          <w:lang w:val="be-BY"/>
        </w:rPr>
        <w:t>.</w:t>
      </w:r>
      <w:r w:rsidRPr="00F712F8">
        <w:t xml:space="preserve"> Пионерская, 7;</w:t>
      </w:r>
    </w:p>
    <w:p w:rsidR="00FB1D16" w:rsidRDefault="00FB1D16" w:rsidP="00DD570A">
      <w:pPr>
        <w:pStyle w:val="BodyTextIndent"/>
        <w:ind w:firstLine="0"/>
        <w:rPr>
          <w:lang w:val="be-BY"/>
        </w:rPr>
      </w:pPr>
      <w:r w:rsidRPr="00F712F8">
        <w:t>Контактный  телефон: 8 (347) 2-15-15</w:t>
      </w:r>
    </w:p>
    <w:p w:rsidR="00FB1D16" w:rsidRPr="00F712F8" w:rsidRDefault="00FB1D16" w:rsidP="00F712F8">
      <w:pPr>
        <w:pStyle w:val="BodyTextIndent"/>
        <w:ind w:firstLine="0"/>
        <w:rPr>
          <w:b/>
          <w:bCs/>
        </w:rPr>
      </w:pPr>
      <w:r w:rsidRPr="00F712F8">
        <w:rPr>
          <w:b/>
          <w:bCs/>
        </w:rPr>
        <w:t xml:space="preserve">Колокольникова Нина Ивановна – </w:t>
      </w:r>
    </w:p>
    <w:p w:rsidR="00FB1D16" w:rsidRPr="00F712F8" w:rsidRDefault="00FB1D16" w:rsidP="00F712F8">
      <w:pPr>
        <w:pStyle w:val="BodyTextIndent"/>
        <w:ind w:firstLine="0"/>
      </w:pPr>
      <w:r w:rsidRPr="00F712F8">
        <w:t xml:space="preserve">директор Муниципального автономного учреждения культуры </w:t>
      </w:r>
      <w:r>
        <w:t>«</w:t>
      </w:r>
      <w:r w:rsidRPr="00F712F8">
        <w:t>Аскинская межпоселенческая центральная  библиотека</w:t>
      </w:r>
      <w:r>
        <w:t>»</w:t>
      </w:r>
      <w:r w:rsidRPr="00F712F8">
        <w:t xml:space="preserve"> муниципального района Аскинский район Р</w:t>
      </w:r>
      <w:r>
        <w:t xml:space="preserve">еспублики </w:t>
      </w:r>
      <w:r w:rsidRPr="00F712F8">
        <w:t>Б</w:t>
      </w:r>
      <w:r>
        <w:t>ашкортостан</w:t>
      </w:r>
      <w:r w:rsidRPr="00F712F8">
        <w:t>,</w:t>
      </w:r>
    </w:p>
    <w:p w:rsidR="00FB1D16" w:rsidRPr="00F712F8" w:rsidRDefault="00FB1D16" w:rsidP="00F712F8">
      <w:pPr>
        <w:pStyle w:val="BodyTextIndent"/>
        <w:ind w:firstLine="0"/>
      </w:pPr>
      <w:r w:rsidRPr="00F712F8">
        <w:t xml:space="preserve">Почтовый адрес: Аскинский район, с. Аскино, ул. Пионерская, 7  </w:t>
      </w:r>
    </w:p>
    <w:p w:rsidR="00FB1D16" w:rsidRPr="00F712F8" w:rsidRDefault="00FB1D16" w:rsidP="00F712F8">
      <w:pPr>
        <w:pStyle w:val="BodyTextIndent"/>
        <w:ind w:firstLine="0"/>
      </w:pPr>
      <w:r w:rsidRPr="00F712F8">
        <w:t>Контактный  телефон: 8 (347) 2-13-54.</w:t>
      </w:r>
    </w:p>
    <w:p w:rsidR="00FB1D16" w:rsidRPr="00F712F8" w:rsidRDefault="00FB1D16" w:rsidP="00C433F3">
      <w:pPr>
        <w:pStyle w:val="BodyTextIndent"/>
        <w:ind w:firstLine="0"/>
        <w:rPr>
          <w:b/>
          <w:bCs/>
        </w:rPr>
      </w:pPr>
      <w:r w:rsidRPr="00F712F8">
        <w:rPr>
          <w:b/>
          <w:bCs/>
        </w:rPr>
        <w:t>Хисматуллина Равида Рахимьяновна–</w:t>
      </w:r>
    </w:p>
    <w:p w:rsidR="00FB1D16" w:rsidRPr="00F712F8" w:rsidRDefault="00FB1D16" w:rsidP="00C433F3">
      <w:pPr>
        <w:pStyle w:val="BodyTextIndent"/>
        <w:ind w:firstLine="0"/>
      </w:pPr>
      <w:r w:rsidRPr="00F712F8">
        <w:t>главный бухгалтер МАУК АМЦБ;</w:t>
      </w:r>
    </w:p>
    <w:p w:rsidR="00FB1D16" w:rsidRPr="00F712F8" w:rsidRDefault="00FB1D16" w:rsidP="00C433F3">
      <w:pPr>
        <w:pStyle w:val="BodyTextIndent"/>
        <w:ind w:firstLine="0"/>
      </w:pPr>
      <w:r w:rsidRPr="00F712F8">
        <w:t>Почтовый адрес: Аскинский район, с. Аскино, ул. Пионерская, 7;</w:t>
      </w:r>
    </w:p>
    <w:p w:rsidR="00FB1D16" w:rsidRPr="00F712F8" w:rsidRDefault="00FB1D16" w:rsidP="00C433F3">
      <w:pPr>
        <w:pStyle w:val="BodyTextIndent"/>
        <w:ind w:firstLine="0"/>
      </w:pPr>
      <w:r w:rsidRPr="00F712F8">
        <w:t>Контактный  телефон: 8 (347) 2-13-97</w:t>
      </w:r>
    </w:p>
    <w:p w:rsidR="00FB1D16" w:rsidRPr="00F712F8" w:rsidRDefault="00FB1D16" w:rsidP="00C433F3">
      <w:pPr>
        <w:pStyle w:val="BodyTextIndent"/>
        <w:ind w:firstLine="0"/>
        <w:rPr>
          <w:b/>
          <w:bCs/>
        </w:rPr>
      </w:pPr>
      <w:r w:rsidRPr="00F712F8">
        <w:rPr>
          <w:b/>
          <w:bCs/>
        </w:rPr>
        <w:t>Чулкова Ирина Алексеевна –</w:t>
      </w:r>
    </w:p>
    <w:p w:rsidR="00FB1D16" w:rsidRPr="00F712F8" w:rsidRDefault="00FB1D16" w:rsidP="00C433F3">
      <w:pPr>
        <w:pStyle w:val="BodyTextIndent"/>
        <w:ind w:firstLine="0"/>
      </w:pPr>
      <w:r>
        <w:t>з</w:t>
      </w:r>
      <w:r w:rsidRPr="00F712F8">
        <w:t>аведующ</w:t>
      </w:r>
      <w:r>
        <w:t>ая отделом рекламы и маркетинга центральной районной библиотеки</w:t>
      </w:r>
      <w:r w:rsidRPr="00F712F8">
        <w:t>;</w:t>
      </w:r>
    </w:p>
    <w:p w:rsidR="00FB1D16" w:rsidRPr="00F712F8" w:rsidRDefault="00FB1D16" w:rsidP="00C433F3">
      <w:pPr>
        <w:pStyle w:val="BodyTextIndent"/>
        <w:ind w:firstLine="0"/>
      </w:pPr>
      <w:r w:rsidRPr="00F712F8">
        <w:t>Почтовый адрес: Аскинский район, с. Аскино, ул. Пионерская, 7</w:t>
      </w:r>
    </w:p>
    <w:p w:rsidR="00FB1D16" w:rsidRDefault="00FB1D16" w:rsidP="00C433F3">
      <w:pPr>
        <w:pStyle w:val="BodyTextIndent"/>
        <w:ind w:firstLine="0"/>
        <w:rPr>
          <w:lang w:val="be-BY"/>
        </w:rPr>
      </w:pPr>
      <w:r w:rsidRPr="00F712F8">
        <w:t>Контактный  телефон: 8(347) 2-13-54</w:t>
      </w:r>
    </w:p>
    <w:p w:rsidR="00FB1D16" w:rsidRPr="00F712F8" w:rsidRDefault="00FB1D16" w:rsidP="00F712F8">
      <w:pPr>
        <w:pStyle w:val="BodyTextIndent"/>
        <w:ind w:firstLine="0"/>
        <w:rPr>
          <w:b/>
          <w:bCs/>
          <w:lang w:val="be-BY"/>
        </w:rPr>
      </w:pPr>
      <w:r w:rsidRPr="00F712F8">
        <w:rPr>
          <w:b/>
          <w:bCs/>
          <w:lang w:val="be-BY"/>
        </w:rPr>
        <w:t>Зиннатуллин Рашит Камалович</w:t>
      </w:r>
    </w:p>
    <w:p w:rsidR="00FB1D16" w:rsidRPr="00F712F8" w:rsidRDefault="00FB1D16" w:rsidP="00F712F8">
      <w:pPr>
        <w:pStyle w:val="BodyTextIndent"/>
        <w:ind w:firstLine="0"/>
      </w:pPr>
      <w:r w:rsidRPr="00F712F8">
        <w:t>глава сельского поселения Кашкинский сельский совет;</w:t>
      </w:r>
    </w:p>
    <w:p w:rsidR="00FB1D16" w:rsidRPr="00F712F8" w:rsidRDefault="00FB1D16" w:rsidP="00F712F8">
      <w:pPr>
        <w:pStyle w:val="BodyTextIndent"/>
        <w:ind w:firstLine="0"/>
      </w:pPr>
      <w:r w:rsidRPr="00F712F8">
        <w:t>Почтовый адрес: А</w:t>
      </w:r>
      <w:r>
        <w:t>скинский район, с. Кашкино, ул.Мира, 17</w:t>
      </w:r>
    </w:p>
    <w:p w:rsidR="00FB1D16" w:rsidRPr="00F712F8" w:rsidRDefault="00FB1D16" w:rsidP="00F712F8">
      <w:pPr>
        <w:pStyle w:val="BodyTextIndent"/>
        <w:ind w:firstLine="0"/>
      </w:pPr>
      <w:r w:rsidRPr="00F712F8">
        <w:t>Контактный  телефон: 2 (265) 2-29-79</w:t>
      </w:r>
    </w:p>
    <w:p w:rsidR="00FB1D16" w:rsidRPr="00F712F8" w:rsidRDefault="00FB1D16" w:rsidP="00C433F3">
      <w:pPr>
        <w:pStyle w:val="BodyTextIndent"/>
        <w:ind w:firstLine="0"/>
        <w:rPr>
          <w:b/>
          <w:bCs/>
        </w:rPr>
      </w:pPr>
      <w:r w:rsidRPr="00F712F8">
        <w:rPr>
          <w:b/>
          <w:bCs/>
        </w:rPr>
        <w:t xml:space="preserve">Сабирова Гульфия Магсумьяновна – </w:t>
      </w:r>
    </w:p>
    <w:p w:rsidR="00FB1D16" w:rsidRPr="00F712F8" w:rsidRDefault="00FB1D16" w:rsidP="00C433F3">
      <w:pPr>
        <w:pStyle w:val="BodyTextIndent"/>
        <w:ind w:firstLine="0"/>
        <w:rPr>
          <w:sz w:val="24"/>
          <w:szCs w:val="24"/>
        </w:rPr>
      </w:pPr>
      <w:r w:rsidRPr="00F712F8">
        <w:t>заведующая Кашкинской сельской библиотекой</w:t>
      </w:r>
      <w:r>
        <w:t xml:space="preserve"> № 7 МАУК АМЦБ</w:t>
      </w:r>
    </w:p>
    <w:p w:rsidR="00FB1D16" w:rsidRPr="00F712F8" w:rsidRDefault="00FB1D16" w:rsidP="00C433F3">
      <w:pPr>
        <w:pStyle w:val="BodyTextIndent"/>
        <w:ind w:firstLine="0"/>
        <w:rPr>
          <w:lang w:val="be-BY"/>
        </w:rPr>
      </w:pPr>
      <w:r w:rsidRPr="00F712F8">
        <w:t>Почтовый адрес: Аскинский район, с. Аскино, ул. Мира, 10</w:t>
      </w:r>
    </w:p>
    <w:p w:rsidR="00FB1D16" w:rsidRPr="00F712F8" w:rsidRDefault="00FB1D16" w:rsidP="00C433F3">
      <w:pPr>
        <w:pStyle w:val="BodyTextIndent"/>
        <w:ind w:firstLine="0"/>
      </w:pPr>
      <w:r w:rsidRPr="00F712F8">
        <w:t>Контактный  телефон: 8 (347)</w:t>
      </w:r>
      <w:r>
        <w:t xml:space="preserve"> 2-55-87</w:t>
      </w:r>
    </w:p>
    <w:p w:rsidR="00FB1D16" w:rsidRPr="00F712F8" w:rsidRDefault="00FB1D16" w:rsidP="00C433F3">
      <w:pPr>
        <w:rPr>
          <w:b/>
          <w:bCs/>
          <w:lang w:val="be-BY"/>
        </w:rPr>
      </w:pPr>
    </w:p>
    <w:p w:rsidR="00FB1D16" w:rsidRPr="00F712F8" w:rsidRDefault="00FB1D16" w:rsidP="00C433F3">
      <w:pPr>
        <w:ind w:firstLine="180"/>
        <w:jc w:val="center"/>
        <w:rPr>
          <w:b/>
          <w:bCs/>
        </w:rPr>
      </w:pPr>
    </w:p>
    <w:p w:rsidR="00FB1D16" w:rsidRPr="00F712F8" w:rsidRDefault="00FB1D16" w:rsidP="00C433F3">
      <w:pPr>
        <w:ind w:firstLine="180"/>
        <w:jc w:val="center"/>
        <w:rPr>
          <w:b/>
          <w:bCs/>
        </w:rPr>
      </w:pPr>
    </w:p>
    <w:p w:rsidR="00FB1D16" w:rsidRPr="00F712F8" w:rsidRDefault="00FB1D16" w:rsidP="00C433F3">
      <w:pPr>
        <w:ind w:left="180" w:firstLine="180"/>
        <w:rPr>
          <w:lang w:val="be-BY"/>
        </w:rPr>
      </w:pPr>
    </w:p>
    <w:p w:rsidR="00FB1D16" w:rsidRPr="00F712F8" w:rsidRDefault="00FB1D16" w:rsidP="00C433F3">
      <w:pPr>
        <w:ind w:firstLine="180"/>
        <w:jc w:val="center"/>
        <w:rPr>
          <w:b/>
          <w:bCs/>
        </w:rPr>
      </w:pPr>
    </w:p>
    <w:p w:rsidR="00FB1D16" w:rsidRDefault="00FB1D16" w:rsidP="00C433F3">
      <w:pPr>
        <w:ind w:firstLine="180"/>
        <w:jc w:val="center"/>
        <w:rPr>
          <w:b/>
          <w:bCs/>
          <w:color w:val="0000FF"/>
        </w:rPr>
      </w:pPr>
    </w:p>
    <w:p w:rsidR="00FB1D16" w:rsidRDefault="00FB1D16" w:rsidP="00C433F3">
      <w:pPr>
        <w:ind w:firstLine="180"/>
        <w:jc w:val="center"/>
        <w:rPr>
          <w:b/>
          <w:bCs/>
          <w:color w:val="0000FF"/>
        </w:rPr>
      </w:pPr>
    </w:p>
    <w:p w:rsidR="00FB1D16" w:rsidRDefault="00FB1D16" w:rsidP="00C433F3">
      <w:pPr>
        <w:ind w:firstLine="180"/>
        <w:jc w:val="center"/>
        <w:rPr>
          <w:b/>
          <w:bCs/>
          <w:color w:val="000080"/>
        </w:rPr>
      </w:pPr>
    </w:p>
    <w:p w:rsidR="00FB1D16" w:rsidRDefault="00FB1D16" w:rsidP="00C433F3">
      <w:pPr>
        <w:ind w:firstLine="180"/>
        <w:jc w:val="center"/>
        <w:rPr>
          <w:b/>
          <w:bCs/>
          <w:color w:val="000080"/>
        </w:rPr>
      </w:pPr>
    </w:p>
    <w:p w:rsidR="00FB1D16" w:rsidRDefault="00FB1D16" w:rsidP="00C433F3">
      <w:pPr>
        <w:ind w:firstLine="180"/>
        <w:jc w:val="center"/>
        <w:rPr>
          <w:b/>
          <w:bCs/>
          <w:color w:val="000080"/>
        </w:rPr>
      </w:pPr>
    </w:p>
    <w:p w:rsidR="00FB1D16" w:rsidRPr="000821FB" w:rsidRDefault="00FB1D16" w:rsidP="00C433F3">
      <w:pPr>
        <w:ind w:firstLine="180"/>
        <w:jc w:val="center"/>
        <w:rPr>
          <w:b/>
          <w:bCs/>
          <w:color w:val="000080"/>
        </w:rPr>
      </w:pPr>
      <w:r w:rsidRPr="000821FB">
        <w:rPr>
          <w:b/>
          <w:bCs/>
          <w:color w:val="000080"/>
        </w:rPr>
        <w:t>ПРЕДПОЛАГАЕМЫЕ РЕЗУЛЬТАТЫ</w:t>
      </w:r>
    </w:p>
    <w:p w:rsidR="00FB1D16" w:rsidRDefault="00FB1D16" w:rsidP="00C433F3">
      <w:pPr>
        <w:ind w:firstLine="180"/>
        <w:jc w:val="center"/>
        <w:rPr>
          <w:b/>
          <w:bCs/>
        </w:rPr>
      </w:pPr>
    </w:p>
    <w:p w:rsidR="00FB1D16" w:rsidRPr="00A73FC4" w:rsidRDefault="00FB1D16" w:rsidP="00C433F3">
      <w:pPr>
        <w:numPr>
          <w:ilvl w:val="0"/>
          <w:numId w:val="2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A73FC4">
        <w:rPr>
          <w:sz w:val="28"/>
          <w:szCs w:val="28"/>
        </w:rPr>
        <w:t>Формирование н</w:t>
      </w:r>
      <w:r>
        <w:rPr>
          <w:sz w:val="28"/>
          <w:szCs w:val="28"/>
        </w:rPr>
        <w:t xml:space="preserve">а базе Кашкинской сельской библиотеки </w:t>
      </w:r>
      <w:r w:rsidRPr="00A73FC4">
        <w:rPr>
          <w:sz w:val="28"/>
          <w:szCs w:val="28"/>
        </w:rPr>
        <w:t>совр</w:t>
      </w:r>
      <w:r>
        <w:rPr>
          <w:sz w:val="28"/>
          <w:szCs w:val="28"/>
        </w:rPr>
        <w:t>еменного КИЦ для юношества «Моя малая родина», в котором будут  сочетаться</w:t>
      </w:r>
      <w:r w:rsidRPr="00A73FC4">
        <w:rPr>
          <w:sz w:val="28"/>
          <w:szCs w:val="28"/>
        </w:rPr>
        <w:t xml:space="preserve"> и испол</w:t>
      </w:r>
      <w:r>
        <w:rPr>
          <w:sz w:val="28"/>
          <w:szCs w:val="28"/>
        </w:rPr>
        <w:t xml:space="preserve">ьзоваться </w:t>
      </w:r>
      <w:r w:rsidRPr="00A73FC4">
        <w:rPr>
          <w:sz w:val="28"/>
          <w:szCs w:val="28"/>
        </w:rPr>
        <w:t xml:space="preserve">новые информационные средства, мультимедийные технологии, нетрадиционные носители с традиционными печатными и т. д. </w:t>
      </w:r>
    </w:p>
    <w:p w:rsidR="00FB1D16" w:rsidRPr="00A73FC4" w:rsidRDefault="00FB1D16" w:rsidP="00C433F3">
      <w:pPr>
        <w:numPr>
          <w:ilvl w:val="0"/>
          <w:numId w:val="2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A73FC4">
        <w:rPr>
          <w:sz w:val="28"/>
          <w:szCs w:val="28"/>
        </w:rPr>
        <w:t>Содействие работе по сбору, хранению и предоставлению в пользование населению</w:t>
      </w:r>
      <w:r>
        <w:rPr>
          <w:sz w:val="28"/>
          <w:szCs w:val="28"/>
        </w:rPr>
        <w:t xml:space="preserve"> и в частности юношеской группе</w:t>
      </w:r>
      <w:r w:rsidRPr="00A73FC4">
        <w:rPr>
          <w:sz w:val="28"/>
          <w:szCs w:val="28"/>
        </w:rPr>
        <w:t xml:space="preserve"> документов и материалов по вопроса</w:t>
      </w:r>
      <w:r>
        <w:rPr>
          <w:sz w:val="28"/>
          <w:szCs w:val="28"/>
        </w:rPr>
        <w:t>м  краеведения.</w:t>
      </w:r>
    </w:p>
    <w:p w:rsidR="00FB1D16" w:rsidRPr="00A73FC4" w:rsidRDefault="00FB1D16" w:rsidP="00C433F3">
      <w:pPr>
        <w:numPr>
          <w:ilvl w:val="0"/>
          <w:numId w:val="2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A73FC4">
        <w:rPr>
          <w:sz w:val="28"/>
          <w:szCs w:val="28"/>
        </w:rPr>
        <w:t>Доступность и комфортность в получении необходимой информации.</w:t>
      </w:r>
    </w:p>
    <w:p w:rsidR="00FB1D16" w:rsidRPr="00A73FC4" w:rsidRDefault="00FB1D16" w:rsidP="00C433F3">
      <w:pPr>
        <w:numPr>
          <w:ilvl w:val="0"/>
          <w:numId w:val="2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A73FC4">
        <w:rPr>
          <w:sz w:val="28"/>
          <w:szCs w:val="28"/>
        </w:rPr>
        <w:t>Улучшение материально-технического оснащения информационной деятельности.</w:t>
      </w:r>
    </w:p>
    <w:p w:rsidR="00FB1D16" w:rsidRPr="00A73FC4" w:rsidRDefault="00FB1D16" w:rsidP="00C433F3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этому КИЦ будет способствовать </w:t>
      </w:r>
      <w:r w:rsidRPr="00A73FC4">
        <w:rPr>
          <w:sz w:val="28"/>
          <w:szCs w:val="28"/>
        </w:rPr>
        <w:t>комплексному и гармоничному развитию молодого поколения, превратиться в реальный информационный и культурно</w:t>
      </w:r>
      <w:r>
        <w:rPr>
          <w:sz w:val="28"/>
          <w:szCs w:val="28"/>
        </w:rPr>
        <w:t xml:space="preserve"> - досуговый молодежный центр, где </w:t>
      </w:r>
      <w:r w:rsidRPr="00A73FC4">
        <w:rPr>
          <w:sz w:val="28"/>
          <w:szCs w:val="28"/>
        </w:rPr>
        <w:t>каждый посетитель сможет утолить свой информационный голод, найти разнообразные формы для самореализации и самовыражения.</w:t>
      </w:r>
    </w:p>
    <w:p w:rsidR="00FB1D16" w:rsidRDefault="00FB1D16" w:rsidP="00C433F3">
      <w:pPr>
        <w:ind w:left="180" w:firstLine="540"/>
        <w:jc w:val="both"/>
        <w:rPr>
          <w:sz w:val="28"/>
          <w:szCs w:val="28"/>
        </w:rPr>
      </w:pPr>
    </w:p>
    <w:p w:rsidR="00FB1D16" w:rsidRPr="00A73FC4" w:rsidRDefault="00FB1D16" w:rsidP="00C433F3">
      <w:pPr>
        <w:ind w:left="180" w:firstLine="540"/>
        <w:jc w:val="both"/>
        <w:rPr>
          <w:sz w:val="28"/>
          <w:szCs w:val="28"/>
        </w:rPr>
      </w:pPr>
      <w:r w:rsidRPr="00A73FC4">
        <w:rPr>
          <w:sz w:val="28"/>
          <w:szCs w:val="28"/>
        </w:rPr>
        <w:t>Б</w:t>
      </w:r>
      <w:r>
        <w:rPr>
          <w:sz w:val="28"/>
          <w:szCs w:val="28"/>
        </w:rPr>
        <w:t xml:space="preserve">иблиотека будет работать не только на читателей юношеской группы, </w:t>
      </w:r>
      <w:r w:rsidRPr="00A73FC4">
        <w:rPr>
          <w:sz w:val="28"/>
          <w:szCs w:val="28"/>
        </w:rPr>
        <w:t>но и на все</w:t>
      </w:r>
      <w:r>
        <w:rPr>
          <w:sz w:val="28"/>
          <w:szCs w:val="28"/>
        </w:rPr>
        <w:t xml:space="preserve"> слои</w:t>
      </w:r>
      <w:r w:rsidRPr="00A73FC4">
        <w:rPr>
          <w:sz w:val="28"/>
          <w:szCs w:val="28"/>
        </w:rPr>
        <w:t xml:space="preserve"> население, станет многофункциональным социальным учреждением, необходимым всему местному сообществу.</w:t>
      </w:r>
    </w:p>
    <w:p w:rsidR="00FB1D16" w:rsidRDefault="00FB1D16" w:rsidP="00C433F3">
      <w:pPr>
        <w:ind w:left="180" w:firstLine="540"/>
        <w:jc w:val="both"/>
        <w:rPr>
          <w:sz w:val="28"/>
          <w:szCs w:val="28"/>
        </w:rPr>
      </w:pPr>
      <w:r w:rsidRPr="00A73FC4">
        <w:rPr>
          <w:sz w:val="28"/>
          <w:szCs w:val="28"/>
        </w:rPr>
        <w:t>Новые возможности библиотеки повысят ее авторитет в обществе</w:t>
      </w:r>
      <w:r>
        <w:rPr>
          <w:sz w:val="28"/>
          <w:szCs w:val="28"/>
        </w:rPr>
        <w:t>.</w:t>
      </w:r>
      <w:r w:rsidRPr="00A73FC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73FC4">
        <w:rPr>
          <w:sz w:val="28"/>
          <w:szCs w:val="28"/>
        </w:rPr>
        <w:t>иблиотека станет первым сельским учреждением, уравнявшим возможности сельских жителей</w:t>
      </w:r>
      <w:r>
        <w:rPr>
          <w:sz w:val="28"/>
          <w:szCs w:val="28"/>
        </w:rPr>
        <w:t xml:space="preserve"> в глубинке с районным центром  </w:t>
      </w:r>
      <w:r w:rsidRPr="00A73FC4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частности, в получении информации.</w:t>
      </w:r>
    </w:p>
    <w:p w:rsidR="00FB1D16" w:rsidRDefault="00FB1D16" w:rsidP="00C433F3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станет посредником между органами местного самоуправления и населением.</w:t>
      </w:r>
    </w:p>
    <w:p w:rsidR="00FB1D16" w:rsidRPr="00A73FC4" w:rsidRDefault="00FB1D16" w:rsidP="00C433F3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То, что библиотека на селе основной информационный центр, бесспорно. С приобретением набора технических средств – компьютерной и множительной техники – выполнение этой функции становится все более эффективным. </w:t>
      </w:r>
    </w:p>
    <w:p w:rsidR="00FB1D16" w:rsidRPr="00A73FC4" w:rsidRDefault="00FB1D16" w:rsidP="00C433F3">
      <w:pPr>
        <w:ind w:left="180" w:firstLine="180"/>
        <w:jc w:val="both"/>
        <w:rPr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70C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Муниципальное автономное учреждение культуры </w:t>
      </w: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«Аскинская межпоселенческая центральная библиотека»</w:t>
      </w: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муниципального района Аскинский район </w:t>
      </w: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Республики Башкортостана</w:t>
      </w: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Pr="00DB58AC" w:rsidRDefault="00FB1D16" w:rsidP="001D474D">
      <w:pPr>
        <w:ind w:left="180" w:firstLine="180"/>
        <w:jc w:val="center"/>
        <w:rPr>
          <w:rFonts w:ascii="Comic Sans MS" w:hAnsi="Comic Sans MS" w:cs="Comic Sans MS"/>
          <w:b/>
          <w:bCs/>
          <w:color w:val="000080"/>
          <w:sz w:val="56"/>
          <w:szCs w:val="56"/>
        </w:rPr>
      </w:pPr>
      <w:r w:rsidRPr="00DB58AC">
        <w:rPr>
          <w:rFonts w:ascii="Comic Sans MS" w:hAnsi="Comic Sans MS" w:cs="Comic Sans MS"/>
          <w:b/>
          <w:bCs/>
          <w:color w:val="000080"/>
          <w:sz w:val="56"/>
          <w:szCs w:val="56"/>
        </w:rPr>
        <w:t>Кашкинская сельская модельная библиотека</w:t>
      </w: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Аскино - 2011</w:t>
      </w: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</w:p>
    <w:p w:rsidR="00FB1D16" w:rsidRPr="000821FB" w:rsidRDefault="00FB1D16" w:rsidP="001D474D">
      <w:pPr>
        <w:ind w:left="180" w:firstLine="180"/>
        <w:jc w:val="center"/>
        <w:rPr>
          <w:b/>
          <w:bCs/>
          <w:color w:val="000080"/>
          <w:sz w:val="28"/>
          <w:szCs w:val="28"/>
        </w:rPr>
      </w:pPr>
      <w:r w:rsidRPr="000821FB">
        <w:rPr>
          <w:b/>
          <w:bCs/>
          <w:color w:val="000080"/>
          <w:sz w:val="28"/>
          <w:szCs w:val="28"/>
        </w:rPr>
        <w:t>Кашкинская  сельская модельная библиотека:</w:t>
      </w:r>
    </w:p>
    <w:p w:rsidR="00FB1D16" w:rsidRDefault="00FB1D16" w:rsidP="00284F57">
      <w:pPr>
        <w:ind w:left="180" w:firstLine="180"/>
        <w:jc w:val="center"/>
        <w:rPr>
          <w:b/>
          <w:bCs/>
          <w:color w:val="0070C0"/>
          <w:sz w:val="28"/>
          <w:szCs w:val="28"/>
        </w:rPr>
      </w:pPr>
    </w:p>
    <w:p w:rsidR="00FB1D16" w:rsidRPr="002A4FE6" w:rsidRDefault="00FB1D16" w:rsidP="00C9036A">
      <w:pPr>
        <w:pStyle w:val="ListParagraph"/>
        <w:numPr>
          <w:ilvl w:val="0"/>
          <w:numId w:val="7"/>
        </w:numPr>
        <w:ind w:left="426" w:hanging="426"/>
        <w:jc w:val="both"/>
        <w:rPr>
          <w:b/>
          <w:bCs/>
          <w:sz w:val="28"/>
          <w:szCs w:val="28"/>
        </w:rPr>
      </w:pPr>
      <w:r w:rsidRPr="002A4FE6">
        <w:rPr>
          <w:b/>
          <w:bCs/>
          <w:sz w:val="28"/>
          <w:szCs w:val="28"/>
        </w:rPr>
        <w:t>Стат</w:t>
      </w:r>
      <w:r>
        <w:rPr>
          <w:b/>
          <w:bCs/>
          <w:sz w:val="28"/>
          <w:szCs w:val="28"/>
        </w:rPr>
        <w:t xml:space="preserve">истические показатели работы:  </w:t>
      </w:r>
    </w:p>
    <w:p w:rsidR="00FB1D16" w:rsidRPr="00C9036A" w:rsidRDefault="00FB1D16" w:rsidP="00C9036A">
      <w:pPr>
        <w:pStyle w:val="ListParagraph"/>
        <w:ind w:left="426"/>
        <w:jc w:val="both"/>
        <w:rPr>
          <w:sz w:val="28"/>
          <w:szCs w:val="28"/>
        </w:rPr>
      </w:pPr>
      <w:r w:rsidRPr="00C9036A">
        <w:rPr>
          <w:sz w:val="28"/>
          <w:szCs w:val="28"/>
        </w:rPr>
        <w:t>количество пользователей -</w:t>
      </w:r>
      <w:r>
        <w:rPr>
          <w:sz w:val="28"/>
          <w:szCs w:val="28"/>
        </w:rPr>
        <w:t xml:space="preserve"> 1150</w:t>
      </w:r>
    </w:p>
    <w:p w:rsidR="00FB1D16" w:rsidRPr="00C9036A" w:rsidRDefault="00FB1D16" w:rsidP="00C9036A">
      <w:pPr>
        <w:pStyle w:val="ListParagraph"/>
        <w:ind w:left="426"/>
        <w:jc w:val="both"/>
        <w:rPr>
          <w:sz w:val="28"/>
          <w:szCs w:val="28"/>
        </w:rPr>
      </w:pPr>
      <w:r w:rsidRPr="00C9036A">
        <w:rPr>
          <w:sz w:val="28"/>
          <w:szCs w:val="28"/>
        </w:rPr>
        <w:t>- в том числе юношество -</w:t>
      </w:r>
      <w:r>
        <w:rPr>
          <w:sz w:val="28"/>
          <w:szCs w:val="28"/>
        </w:rPr>
        <w:t xml:space="preserve"> 424</w:t>
      </w:r>
    </w:p>
    <w:p w:rsidR="00FB1D16" w:rsidRPr="00C9036A" w:rsidRDefault="00FB1D16" w:rsidP="00C9036A">
      <w:pPr>
        <w:pStyle w:val="ListParagraph"/>
        <w:ind w:left="426"/>
        <w:jc w:val="both"/>
        <w:rPr>
          <w:sz w:val="28"/>
          <w:szCs w:val="28"/>
        </w:rPr>
      </w:pPr>
      <w:r w:rsidRPr="00C9036A">
        <w:rPr>
          <w:sz w:val="28"/>
          <w:szCs w:val="28"/>
        </w:rPr>
        <w:t>-в том числе детей –</w:t>
      </w:r>
      <w:r>
        <w:rPr>
          <w:sz w:val="28"/>
          <w:szCs w:val="28"/>
        </w:rPr>
        <w:t xml:space="preserve"> 400</w:t>
      </w:r>
    </w:p>
    <w:p w:rsidR="00FB1D16" w:rsidRPr="00C9036A" w:rsidRDefault="00FB1D16" w:rsidP="00C9036A">
      <w:pPr>
        <w:pStyle w:val="ListParagraph"/>
        <w:ind w:left="426"/>
        <w:jc w:val="both"/>
        <w:rPr>
          <w:sz w:val="28"/>
          <w:szCs w:val="28"/>
        </w:rPr>
      </w:pPr>
      <w:r w:rsidRPr="00C9036A">
        <w:rPr>
          <w:sz w:val="28"/>
          <w:szCs w:val="28"/>
        </w:rPr>
        <w:t>Количество посещений –</w:t>
      </w:r>
      <w:r>
        <w:rPr>
          <w:sz w:val="28"/>
          <w:szCs w:val="28"/>
        </w:rPr>
        <w:t xml:space="preserve"> 17900</w:t>
      </w:r>
    </w:p>
    <w:p w:rsidR="00FB1D16" w:rsidRPr="00C9036A" w:rsidRDefault="00FB1D16" w:rsidP="00C9036A">
      <w:pPr>
        <w:pStyle w:val="ListParagraph"/>
        <w:ind w:left="426"/>
        <w:jc w:val="both"/>
        <w:rPr>
          <w:sz w:val="28"/>
          <w:szCs w:val="28"/>
        </w:rPr>
      </w:pPr>
      <w:r w:rsidRPr="00C9036A">
        <w:rPr>
          <w:sz w:val="28"/>
          <w:szCs w:val="28"/>
        </w:rPr>
        <w:t>Книговыдача –</w:t>
      </w:r>
      <w:r>
        <w:rPr>
          <w:sz w:val="28"/>
          <w:szCs w:val="28"/>
        </w:rPr>
        <w:t xml:space="preserve"> 26400</w:t>
      </w:r>
    </w:p>
    <w:p w:rsidR="00FB1D16" w:rsidRDefault="00FB1D16" w:rsidP="00C9036A">
      <w:pPr>
        <w:pStyle w:val="ListParagraph"/>
        <w:ind w:left="426"/>
        <w:jc w:val="both"/>
        <w:rPr>
          <w:sz w:val="28"/>
          <w:szCs w:val="28"/>
          <w:lang w:val="be-BY"/>
        </w:rPr>
      </w:pPr>
    </w:p>
    <w:p w:rsidR="00FB1D16" w:rsidRPr="002A4FE6" w:rsidRDefault="00FB1D16" w:rsidP="00C9036A">
      <w:pPr>
        <w:pStyle w:val="ListParagraph"/>
        <w:numPr>
          <w:ilvl w:val="0"/>
          <w:numId w:val="7"/>
        </w:numPr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Фонды:</w:t>
      </w:r>
    </w:p>
    <w:p w:rsidR="00FB1D16" w:rsidRPr="00C9036A" w:rsidRDefault="00FB1D16" w:rsidP="00C9036A">
      <w:pPr>
        <w:pStyle w:val="ListParagraph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Pr="00C9036A">
        <w:rPr>
          <w:sz w:val="28"/>
          <w:szCs w:val="28"/>
        </w:rPr>
        <w:t xml:space="preserve"> Кашкинской </w:t>
      </w:r>
      <w:r>
        <w:rPr>
          <w:sz w:val="28"/>
          <w:szCs w:val="28"/>
        </w:rPr>
        <w:t xml:space="preserve">сельской модельной </w:t>
      </w:r>
      <w:r w:rsidRPr="00C9036A">
        <w:rPr>
          <w:sz w:val="28"/>
          <w:szCs w:val="28"/>
        </w:rPr>
        <w:t>библиотеки состоит:</w:t>
      </w:r>
    </w:p>
    <w:p w:rsidR="00FB1D16" w:rsidRPr="00C9036A" w:rsidRDefault="00FB1D16" w:rsidP="00C9036A">
      <w:pPr>
        <w:pStyle w:val="ListParagraph"/>
        <w:ind w:left="426"/>
        <w:jc w:val="both"/>
        <w:rPr>
          <w:sz w:val="28"/>
          <w:szCs w:val="28"/>
        </w:rPr>
      </w:pPr>
      <w:r w:rsidRPr="00C9036A">
        <w:rPr>
          <w:sz w:val="28"/>
          <w:szCs w:val="28"/>
        </w:rPr>
        <w:t xml:space="preserve">- печатные документы – </w:t>
      </w:r>
      <w:r>
        <w:rPr>
          <w:sz w:val="28"/>
          <w:szCs w:val="28"/>
          <w:lang w:val="be-BY"/>
        </w:rPr>
        <w:t xml:space="preserve"> 15 565 </w:t>
      </w:r>
      <w:r w:rsidRPr="00C9036A">
        <w:rPr>
          <w:sz w:val="28"/>
          <w:szCs w:val="28"/>
        </w:rPr>
        <w:t>экземпляров</w:t>
      </w:r>
    </w:p>
    <w:p w:rsidR="00FB1D16" w:rsidRPr="00C9036A" w:rsidRDefault="00FB1D16" w:rsidP="00C9036A">
      <w:pPr>
        <w:pStyle w:val="ListParagraph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электронные издания </w:t>
      </w:r>
      <w:r>
        <w:rPr>
          <w:sz w:val="28"/>
          <w:szCs w:val="28"/>
          <w:lang w:val="be-BY"/>
        </w:rPr>
        <w:t xml:space="preserve"> и </w:t>
      </w:r>
      <w:r w:rsidRPr="00C9036A">
        <w:rPr>
          <w:sz w:val="28"/>
          <w:szCs w:val="28"/>
        </w:rPr>
        <w:t xml:space="preserve">аудиовизуальные </w:t>
      </w:r>
      <w:r>
        <w:rPr>
          <w:sz w:val="28"/>
          <w:szCs w:val="28"/>
        </w:rPr>
        <w:t xml:space="preserve"> материал</w:t>
      </w:r>
      <w:r>
        <w:rPr>
          <w:sz w:val="28"/>
          <w:szCs w:val="28"/>
          <w:lang w:val="be-BY"/>
        </w:rPr>
        <w:t>ы</w:t>
      </w:r>
      <w:r w:rsidRPr="00C9036A">
        <w:rPr>
          <w:sz w:val="28"/>
          <w:szCs w:val="28"/>
        </w:rPr>
        <w:t xml:space="preserve"> –</w:t>
      </w:r>
      <w:r>
        <w:rPr>
          <w:sz w:val="28"/>
          <w:szCs w:val="28"/>
          <w:lang w:val="be-BY"/>
        </w:rPr>
        <w:t xml:space="preserve"> 49</w:t>
      </w:r>
      <w:r w:rsidRPr="00C9036A">
        <w:rPr>
          <w:sz w:val="28"/>
          <w:szCs w:val="28"/>
        </w:rPr>
        <w:t xml:space="preserve"> экземпляров.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036A">
        <w:rPr>
          <w:sz w:val="28"/>
          <w:szCs w:val="28"/>
        </w:rPr>
        <w:t>В 2011 году кни</w:t>
      </w:r>
      <w:r>
        <w:rPr>
          <w:sz w:val="28"/>
          <w:szCs w:val="28"/>
        </w:rPr>
        <w:t xml:space="preserve">жный фонд библиотеки пополнились на </w:t>
      </w:r>
      <w:r w:rsidRPr="002B2D11">
        <w:rPr>
          <w:sz w:val="28"/>
          <w:szCs w:val="28"/>
        </w:rPr>
        <w:t>826</w:t>
      </w:r>
      <w:r w:rsidRPr="002B2D11">
        <w:rPr>
          <w:sz w:val="28"/>
          <w:szCs w:val="28"/>
          <w:lang w:val="be-BY"/>
        </w:rPr>
        <w:t xml:space="preserve"> </w:t>
      </w:r>
      <w:r w:rsidRPr="00C9036A">
        <w:rPr>
          <w:sz w:val="28"/>
          <w:szCs w:val="28"/>
        </w:rPr>
        <w:t>экземпляров книг. Библиотечный фонд модельной сельской библиотеки приобрел качественно новый вид по своему составу. Пополнился книгами по всем отраслям знаний, справочными изданиями, учебной литературой</w:t>
      </w:r>
      <w:r>
        <w:rPr>
          <w:sz w:val="28"/>
          <w:szCs w:val="28"/>
        </w:rPr>
        <w:t>, большим количеством краеведческой литературы, детской литературой, художественной литературой.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семейного и детского досуга фонд модельной сельской библиотеки пополнился новым видом материалов для детей: познавательными и развлекательными играми.</w:t>
      </w:r>
    </w:p>
    <w:p w:rsidR="00FB1D16" w:rsidRPr="009347E1" w:rsidRDefault="00FB1D16" w:rsidP="00F87F90">
      <w:pPr>
        <w:pStyle w:val="ListParagraph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ab/>
        <w:t xml:space="preserve">Для полного и оперативного удовлетворения читательских запросов библиотека выписывает </w:t>
      </w:r>
      <w:r>
        <w:rPr>
          <w:sz w:val="28"/>
          <w:szCs w:val="28"/>
          <w:lang w:val="be-BY"/>
        </w:rPr>
        <w:t>23</w:t>
      </w:r>
      <w:r>
        <w:rPr>
          <w:sz w:val="28"/>
          <w:szCs w:val="28"/>
        </w:rPr>
        <w:t xml:space="preserve"> названий периодических изданий.</w:t>
      </w:r>
    </w:p>
    <w:p w:rsidR="00FB1D16" w:rsidRDefault="00FB1D16" w:rsidP="00C9036A">
      <w:pPr>
        <w:pStyle w:val="ListParagraph"/>
        <w:ind w:left="426" w:firstLine="282"/>
        <w:jc w:val="both"/>
        <w:rPr>
          <w:sz w:val="28"/>
          <w:szCs w:val="28"/>
        </w:rPr>
      </w:pPr>
    </w:p>
    <w:p w:rsidR="00FB1D16" w:rsidRDefault="00FB1D16" w:rsidP="002A4FE6">
      <w:pPr>
        <w:pStyle w:val="ListParagraph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2A4FE6">
        <w:rPr>
          <w:b/>
          <w:bCs/>
          <w:sz w:val="28"/>
          <w:szCs w:val="28"/>
        </w:rPr>
        <w:t>Направления деятельности</w:t>
      </w:r>
      <w:r>
        <w:rPr>
          <w:sz w:val="28"/>
          <w:szCs w:val="28"/>
        </w:rPr>
        <w:t>:</w:t>
      </w:r>
    </w:p>
    <w:p w:rsidR="00FB1D16" w:rsidRDefault="00FB1D16" w:rsidP="002A4FE6">
      <w:pPr>
        <w:ind w:firstLine="426"/>
        <w:jc w:val="both"/>
        <w:rPr>
          <w:sz w:val="28"/>
          <w:szCs w:val="28"/>
        </w:rPr>
      </w:pPr>
      <w:r w:rsidRPr="002A4FE6">
        <w:rPr>
          <w:sz w:val="28"/>
          <w:szCs w:val="28"/>
        </w:rPr>
        <w:t>Сельская библиотека ведет</w:t>
      </w:r>
      <w:r>
        <w:rPr>
          <w:sz w:val="28"/>
          <w:szCs w:val="28"/>
        </w:rPr>
        <w:t xml:space="preserve"> информационную, просветительскую, культурно-воспитательную деятельность. Приоритетным направлением выделяется  краеведческая информационная деятельность. Также: патриотическое воспитание, воспитание экологической культуры, экономических и правовых знаний, эстетическое воспитание, реализация языковой политики РБ, работа по объявленным Годам в РФ и РБ.</w:t>
      </w:r>
    </w:p>
    <w:p w:rsidR="00FB1D16" w:rsidRDefault="00FB1D16" w:rsidP="002A4FE6">
      <w:pPr>
        <w:ind w:firstLine="426"/>
        <w:jc w:val="both"/>
        <w:rPr>
          <w:sz w:val="28"/>
          <w:szCs w:val="28"/>
        </w:rPr>
      </w:pPr>
    </w:p>
    <w:p w:rsidR="00FB1D16" w:rsidRDefault="00FB1D16" w:rsidP="00F87F90">
      <w:pPr>
        <w:pStyle w:val="ListParagraph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Парк ПВМ, технические</w:t>
      </w:r>
      <w:r w:rsidRPr="002A4FE6">
        <w:rPr>
          <w:b/>
          <w:bCs/>
          <w:sz w:val="28"/>
          <w:szCs w:val="28"/>
        </w:rPr>
        <w:t xml:space="preserve"> средств</w:t>
      </w:r>
      <w:r>
        <w:rPr>
          <w:b/>
          <w:bCs/>
          <w:sz w:val="28"/>
          <w:szCs w:val="28"/>
        </w:rPr>
        <w:t>а и средства связи: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- 2 компьютера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- 2 принтера, ксерокс, сканер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модем, источник бесперебойного питания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телевизор</w:t>
      </w:r>
    </w:p>
    <w:p w:rsidR="00FB1D16" w:rsidRPr="00D07211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DWD</w:t>
      </w:r>
      <w:r>
        <w:rPr>
          <w:sz w:val="28"/>
          <w:szCs w:val="28"/>
        </w:rPr>
        <w:t>-проигрыватель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телефон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почта.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</w:p>
    <w:p w:rsidR="00FB1D16" w:rsidRDefault="00FB1D16" w:rsidP="00F87F90">
      <w:pPr>
        <w:pStyle w:val="ListParagraph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</w:rPr>
      </w:pPr>
      <w:r w:rsidRPr="0024253A">
        <w:rPr>
          <w:b/>
          <w:bCs/>
          <w:sz w:val="28"/>
          <w:szCs w:val="28"/>
        </w:rPr>
        <w:t>Услуги</w:t>
      </w:r>
      <w:r>
        <w:rPr>
          <w:b/>
          <w:bCs/>
          <w:sz w:val="28"/>
          <w:szCs w:val="28"/>
        </w:rPr>
        <w:t>: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поиск и отбор материалов по тематике;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всех видов справок;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поиска необходимой информации;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Ксерокопирование, сканирование;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периодических изданий во временное пользование;</w:t>
      </w:r>
    </w:p>
    <w:p w:rsidR="00FB1D16" w:rsidRDefault="00FB1D16" w:rsidP="00F87F9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Выдача литературы из читального зала по читательским билетам;</w:t>
      </w:r>
    </w:p>
    <w:p w:rsidR="00FB1D16" w:rsidRDefault="00FB1D16" w:rsidP="00F87F90">
      <w:pPr>
        <w:pStyle w:val="ListParagraph"/>
        <w:ind w:left="0"/>
        <w:jc w:val="both"/>
        <w:rPr>
          <w:color w:val="FF0000"/>
          <w:sz w:val="28"/>
          <w:szCs w:val="28"/>
        </w:rPr>
      </w:pPr>
    </w:p>
    <w:p w:rsidR="00FB1D16" w:rsidRDefault="00FB1D16" w:rsidP="00F87F90">
      <w:pPr>
        <w:pStyle w:val="ListParagraph"/>
        <w:ind w:left="0"/>
        <w:jc w:val="both"/>
        <w:rPr>
          <w:color w:val="FF0000"/>
          <w:sz w:val="28"/>
          <w:szCs w:val="28"/>
        </w:rPr>
      </w:pPr>
    </w:p>
    <w:p w:rsidR="00FB1D16" w:rsidRPr="00B90BA9" w:rsidRDefault="00FB1D16" w:rsidP="00F87F90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B90BA9">
        <w:rPr>
          <w:b/>
          <w:bCs/>
          <w:sz w:val="28"/>
          <w:szCs w:val="28"/>
        </w:rPr>
        <w:t xml:space="preserve">К проекту прилагается: </w:t>
      </w:r>
    </w:p>
    <w:p w:rsidR="00FB1D16" w:rsidRPr="00662679" w:rsidRDefault="00FB1D16" w:rsidP="00DB58A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662679">
        <w:rPr>
          <w:sz w:val="28"/>
          <w:szCs w:val="28"/>
        </w:rPr>
        <w:t>Положение о сельской библиотеке</w:t>
      </w:r>
      <w:r>
        <w:rPr>
          <w:sz w:val="28"/>
          <w:szCs w:val="28"/>
        </w:rPr>
        <w:t>;</w:t>
      </w:r>
    </w:p>
    <w:p w:rsidR="00FB1D16" w:rsidRPr="00662679" w:rsidRDefault="00FB1D16" w:rsidP="00DB58A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662679">
        <w:rPr>
          <w:sz w:val="28"/>
          <w:szCs w:val="28"/>
        </w:rPr>
        <w:t>Должностная инструкция заведующей Кашкинской сельской библиотекой МАУК АМЦБ</w:t>
      </w:r>
      <w:r>
        <w:rPr>
          <w:sz w:val="28"/>
          <w:szCs w:val="28"/>
        </w:rPr>
        <w:t>;</w:t>
      </w:r>
    </w:p>
    <w:p w:rsidR="00FB1D16" w:rsidRDefault="00FB1D16" w:rsidP="00DB58A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662679">
        <w:rPr>
          <w:sz w:val="28"/>
          <w:szCs w:val="28"/>
        </w:rPr>
        <w:t>Положение о платных услугах, предоставляемых населению МАУК АМЦБ</w:t>
      </w:r>
      <w:r>
        <w:rPr>
          <w:sz w:val="28"/>
          <w:szCs w:val="28"/>
        </w:rPr>
        <w:t>;</w:t>
      </w:r>
    </w:p>
    <w:p w:rsidR="00FB1D16" w:rsidRPr="00662679" w:rsidRDefault="00FB1D16" w:rsidP="00DB58A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Прейскурант цен на платные услуги, оказываемые МАУК  АМЦБ МР Аскинский район РБ на 2011 год.</w:t>
      </w:r>
    </w:p>
    <w:p w:rsidR="00FB1D16" w:rsidRDefault="00FB1D16" w:rsidP="0024253A">
      <w:pPr>
        <w:pStyle w:val="ListParagraph"/>
        <w:ind w:left="852" w:hanging="426"/>
        <w:jc w:val="both"/>
        <w:rPr>
          <w:color w:val="FF0000"/>
          <w:sz w:val="28"/>
          <w:szCs w:val="28"/>
        </w:rPr>
      </w:pPr>
    </w:p>
    <w:p w:rsidR="00FB1D16" w:rsidRPr="001D474D" w:rsidRDefault="00FB1D16" w:rsidP="0024253A">
      <w:pPr>
        <w:pStyle w:val="ListParagraph"/>
        <w:ind w:left="852" w:hanging="426"/>
        <w:jc w:val="both"/>
        <w:rPr>
          <w:color w:val="FF0000"/>
          <w:sz w:val="28"/>
          <w:szCs w:val="28"/>
        </w:rPr>
      </w:pPr>
    </w:p>
    <w:p w:rsidR="00FB1D16" w:rsidRPr="001D474D" w:rsidRDefault="00FB1D16" w:rsidP="0024253A">
      <w:pPr>
        <w:pStyle w:val="ListParagraph"/>
        <w:ind w:left="852" w:hanging="426"/>
        <w:jc w:val="both"/>
        <w:rPr>
          <w:color w:val="FF0000"/>
          <w:sz w:val="28"/>
          <w:szCs w:val="28"/>
        </w:rPr>
      </w:pPr>
    </w:p>
    <w:p w:rsidR="00FB1D16" w:rsidRPr="001D474D" w:rsidRDefault="00FB1D16" w:rsidP="002A4FE6">
      <w:pPr>
        <w:pStyle w:val="ListParagraph"/>
        <w:ind w:left="426"/>
        <w:jc w:val="both"/>
        <w:rPr>
          <w:color w:val="FF0000"/>
          <w:sz w:val="28"/>
          <w:szCs w:val="28"/>
        </w:rPr>
      </w:pPr>
    </w:p>
    <w:p w:rsidR="00FB1D16" w:rsidRPr="002A4FE6" w:rsidRDefault="00FB1D16" w:rsidP="002A4FE6">
      <w:pPr>
        <w:pStyle w:val="ListParagraph"/>
        <w:ind w:left="426"/>
        <w:jc w:val="both"/>
        <w:rPr>
          <w:sz w:val="28"/>
          <w:szCs w:val="28"/>
        </w:rPr>
      </w:pPr>
    </w:p>
    <w:p w:rsidR="00FB1D16" w:rsidRPr="002A4FE6" w:rsidRDefault="00FB1D16" w:rsidP="002A4FE6">
      <w:pPr>
        <w:ind w:firstLine="426"/>
        <w:jc w:val="both"/>
        <w:rPr>
          <w:sz w:val="28"/>
          <w:szCs w:val="28"/>
        </w:rPr>
      </w:pPr>
    </w:p>
    <w:p w:rsidR="00FB1D16" w:rsidRPr="00C9036A" w:rsidRDefault="00FB1D16" w:rsidP="00C9036A">
      <w:pPr>
        <w:jc w:val="both"/>
        <w:rPr>
          <w:sz w:val="28"/>
          <w:szCs w:val="28"/>
        </w:rPr>
      </w:pPr>
    </w:p>
    <w:p w:rsidR="00FB1D16" w:rsidRDefault="00FB1D16" w:rsidP="00C9036A">
      <w:pPr>
        <w:pStyle w:val="ListParagraph"/>
        <w:ind w:left="426"/>
        <w:jc w:val="both"/>
      </w:pPr>
    </w:p>
    <w:p w:rsidR="00FB1D16" w:rsidRDefault="00FB1D16" w:rsidP="00C9036A">
      <w:pPr>
        <w:pStyle w:val="ListParagraph"/>
        <w:ind w:left="426"/>
        <w:jc w:val="both"/>
      </w:pPr>
    </w:p>
    <w:p w:rsidR="00FB1D16" w:rsidRPr="00284F57" w:rsidRDefault="00FB1D16" w:rsidP="00284F57">
      <w:pPr>
        <w:pStyle w:val="ListParagraph"/>
        <w:ind w:left="426"/>
      </w:pPr>
    </w:p>
    <w:p w:rsidR="00FB1D16" w:rsidRPr="00284F57" w:rsidRDefault="00FB1D16" w:rsidP="00C433F3"/>
    <w:p w:rsidR="00FB1D16" w:rsidRDefault="00FB1D16">
      <w:bookmarkStart w:id="0" w:name="_PictureBullets"/>
      <w:r w:rsidRPr="00AE43B0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sectPr w:rsidR="00FB1D16" w:rsidSect="000F526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16" w:rsidRDefault="00FB1D16" w:rsidP="005E296D">
      <w:r>
        <w:separator/>
      </w:r>
    </w:p>
  </w:endnote>
  <w:endnote w:type="continuationSeparator" w:id="1">
    <w:p w:rsidR="00FB1D16" w:rsidRDefault="00FB1D16" w:rsidP="005E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16" w:rsidRDefault="00FB1D16" w:rsidP="00E45156">
    <w:pPr>
      <w:pStyle w:val="Footer"/>
      <w:framePr w:wrap="auto" w:vAnchor="text" w:hAnchor="margin" w:xAlign="center" w:y="1"/>
      <w:rPr>
        <w:rStyle w:val="PageNumber"/>
      </w:rPr>
    </w:pPr>
  </w:p>
  <w:p w:rsidR="00FB1D16" w:rsidRDefault="00FB1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16" w:rsidRDefault="00FB1D16" w:rsidP="005E296D">
      <w:r>
        <w:separator/>
      </w:r>
    </w:p>
  </w:footnote>
  <w:footnote w:type="continuationSeparator" w:id="1">
    <w:p w:rsidR="00FB1D16" w:rsidRDefault="00FB1D16" w:rsidP="005E2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BCE"/>
    <w:multiLevelType w:val="hybridMultilevel"/>
    <w:tmpl w:val="898647DC"/>
    <w:lvl w:ilvl="0" w:tplc="0419000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8232CE0"/>
    <w:multiLevelType w:val="hybridMultilevel"/>
    <w:tmpl w:val="99EC8D72"/>
    <w:lvl w:ilvl="0" w:tplc="04190007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D55273"/>
    <w:multiLevelType w:val="hybridMultilevel"/>
    <w:tmpl w:val="737828B8"/>
    <w:lvl w:ilvl="0" w:tplc="04190007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2FFB59B8"/>
    <w:multiLevelType w:val="hybridMultilevel"/>
    <w:tmpl w:val="40C42582"/>
    <w:lvl w:ilvl="0" w:tplc="04190007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3B975C60"/>
    <w:multiLevelType w:val="hybridMultilevel"/>
    <w:tmpl w:val="3884A05C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15334B"/>
    <w:multiLevelType w:val="hybridMultilevel"/>
    <w:tmpl w:val="34B8E9CC"/>
    <w:lvl w:ilvl="0" w:tplc="59D80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422B24"/>
    <w:multiLevelType w:val="hybridMultilevel"/>
    <w:tmpl w:val="7AEE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3645B"/>
    <w:multiLevelType w:val="hybridMultilevel"/>
    <w:tmpl w:val="E60047D8"/>
    <w:lvl w:ilvl="0" w:tplc="0419000F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56652A58"/>
    <w:multiLevelType w:val="hybridMultilevel"/>
    <w:tmpl w:val="3FAE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E0F90"/>
    <w:multiLevelType w:val="hybridMultilevel"/>
    <w:tmpl w:val="1A20A0D8"/>
    <w:lvl w:ilvl="0" w:tplc="0C2AFB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045CF6"/>
    <w:multiLevelType w:val="hybridMultilevel"/>
    <w:tmpl w:val="37C2594E"/>
    <w:lvl w:ilvl="0" w:tplc="04190007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3"/>
    <w:rsid w:val="00046C42"/>
    <w:rsid w:val="000703FD"/>
    <w:rsid w:val="000821FB"/>
    <w:rsid w:val="000D6A50"/>
    <w:rsid w:val="000F526C"/>
    <w:rsid w:val="001204FF"/>
    <w:rsid w:val="00123EB4"/>
    <w:rsid w:val="00124DFA"/>
    <w:rsid w:val="001254C8"/>
    <w:rsid w:val="001331EE"/>
    <w:rsid w:val="001342FF"/>
    <w:rsid w:val="00176446"/>
    <w:rsid w:val="001767C9"/>
    <w:rsid w:val="001A458A"/>
    <w:rsid w:val="001A519B"/>
    <w:rsid w:val="001D474D"/>
    <w:rsid w:val="001F01B8"/>
    <w:rsid w:val="00217444"/>
    <w:rsid w:val="00234116"/>
    <w:rsid w:val="0024253A"/>
    <w:rsid w:val="002659A9"/>
    <w:rsid w:val="0026613C"/>
    <w:rsid w:val="00284F57"/>
    <w:rsid w:val="002A4FE6"/>
    <w:rsid w:val="002B2D11"/>
    <w:rsid w:val="002C7602"/>
    <w:rsid w:val="00310CE8"/>
    <w:rsid w:val="003769A8"/>
    <w:rsid w:val="003B036A"/>
    <w:rsid w:val="003C721A"/>
    <w:rsid w:val="003F3910"/>
    <w:rsid w:val="004023C7"/>
    <w:rsid w:val="004421A0"/>
    <w:rsid w:val="00443F2C"/>
    <w:rsid w:val="004615C4"/>
    <w:rsid w:val="0047514A"/>
    <w:rsid w:val="00482F6F"/>
    <w:rsid w:val="00485E14"/>
    <w:rsid w:val="00486BB7"/>
    <w:rsid w:val="00493741"/>
    <w:rsid w:val="004A476A"/>
    <w:rsid w:val="004B5AB5"/>
    <w:rsid w:val="004D1B3E"/>
    <w:rsid w:val="004F3452"/>
    <w:rsid w:val="004F554E"/>
    <w:rsid w:val="00505544"/>
    <w:rsid w:val="00587CC2"/>
    <w:rsid w:val="005A5D06"/>
    <w:rsid w:val="005B429C"/>
    <w:rsid w:val="005D1F63"/>
    <w:rsid w:val="005E296D"/>
    <w:rsid w:val="00643864"/>
    <w:rsid w:val="00662679"/>
    <w:rsid w:val="00684C7D"/>
    <w:rsid w:val="00690E29"/>
    <w:rsid w:val="006C7A6E"/>
    <w:rsid w:val="006E6DDE"/>
    <w:rsid w:val="006F4BD8"/>
    <w:rsid w:val="00755DDC"/>
    <w:rsid w:val="007619C4"/>
    <w:rsid w:val="007C03E4"/>
    <w:rsid w:val="007D6C44"/>
    <w:rsid w:val="007E0EB7"/>
    <w:rsid w:val="007E2150"/>
    <w:rsid w:val="007E403F"/>
    <w:rsid w:val="0080422F"/>
    <w:rsid w:val="008177A3"/>
    <w:rsid w:val="00823153"/>
    <w:rsid w:val="00840F5F"/>
    <w:rsid w:val="00855656"/>
    <w:rsid w:val="00863463"/>
    <w:rsid w:val="008B1D18"/>
    <w:rsid w:val="008F25F0"/>
    <w:rsid w:val="009168CB"/>
    <w:rsid w:val="009347E1"/>
    <w:rsid w:val="009474EF"/>
    <w:rsid w:val="00960ACA"/>
    <w:rsid w:val="00965DF6"/>
    <w:rsid w:val="00967933"/>
    <w:rsid w:val="00985D5B"/>
    <w:rsid w:val="0099038F"/>
    <w:rsid w:val="009A1932"/>
    <w:rsid w:val="009A5DD5"/>
    <w:rsid w:val="009D24EB"/>
    <w:rsid w:val="009F4013"/>
    <w:rsid w:val="00A109A8"/>
    <w:rsid w:val="00A157E5"/>
    <w:rsid w:val="00A21727"/>
    <w:rsid w:val="00A32A9D"/>
    <w:rsid w:val="00A52DF4"/>
    <w:rsid w:val="00A56F3D"/>
    <w:rsid w:val="00A73FC4"/>
    <w:rsid w:val="00A95195"/>
    <w:rsid w:val="00AE43B0"/>
    <w:rsid w:val="00B02FC6"/>
    <w:rsid w:val="00B43C1D"/>
    <w:rsid w:val="00B451A8"/>
    <w:rsid w:val="00B90BA9"/>
    <w:rsid w:val="00BB11F8"/>
    <w:rsid w:val="00BD342E"/>
    <w:rsid w:val="00BD709D"/>
    <w:rsid w:val="00C007EF"/>
    <w:rsid w:val="00C433F3"/>
    <w:rsid w:val="00C76E76"/>
    <w:rsid w:val="00C80DD1"/>
    <w:rsid w:val="00C9036A"/>
    <w:rsid w:val="00CA5DB6"/>
    <w:rsid w:val="00CD600B"/>
    <w:rsid w:val="00CF2E79"/>
    <w:rsid w:val="00D07211"/>
    <w:rsid w:val="00D07312"/>
    <w:rsid w:val="00D13FF2"/>
    <w:rsid w:val="00D67697"/>
    <w:rsid w:val="00DA026D"/>
    <w:rsid w:val="00DB58AC"/>
    <w:rsid w:val="00DC0DBB"/>
    <w:rsid w:val="00DD4904"/>
    <w:rsid w:val="00DD570A"/>
    <w:rsid w:val="00DE183B"/>
    <w:rsid w:val="00E3209C"/>
    <w:rsid w:val="00E45156"/>
    <w:rsid w:val="00E46965"/>
    <w:rsid w:val="00E51F84"/>
    <w:rsid w:val="00E8031C"/>
    <w:rsid w:val="00E96E7B"/>
    <w:rsid w:val="00F12F47"/>
    <w:rsid w:val="00F641BE"/>
    <w:rsid w:val="00F712F8"/>
    <w:rsid w:val="00F72534"/>
    <w:rsid w:val="00F87F90"/>
    <w:rsid w:val="00F90040"/>
    <w:rsid w:val="00F92EF8"/>
    <w:rsid w:val="00FA3CC2"/>
    <w:rsid w:val="00FA7DED"/>
    <w:rsid w:val="00FB1D16"/>
    <w:rsid w:val="00FD51F2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433F3"/>
    <w:pPr>
      <w:ind w:firstLine="1496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33F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43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33F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433F3"/>
  </w:style>
  <w:style w:type="paragraph" w:styleId="BalloonText">
    <w:name w:val="Balloon Text"/>
    <w:basedOn w:val="Normal"/>
    <w:link w:val="BalloonTextChar"/>
    <w:uiPriority w:val="99"/>
    <w:semiHidden/>
    <w:rsid w:val="00C4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3F3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A21727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uiPriority w:val="99"/>
    <w:rsid w:val="00A56F3D"/>
  </w:style>
  <w:style w:type="character" w:customStyle="1" w:styleId="apple-converted-space">
    <w:name w:val="apple-converted-space"/>
    <w:basedOn w:val="DefaultParagraphFont"/>
    <w:uiPriority w:val="99"/>
    <w:rsid w:val="00A56F3D"/>
  </w:style>
  <w:style w:type="paragraph" w:styleId="ListParagraph">
    <w:name w:val="List Paragraph"/>
    <w:basedOn w:val="Normal"/>
    <w:uiPriority w:val="99"/>
    <w:qFormat/>
    <w:rsid w:val="006F4BD8"/>
    <w:pPr>
      <w:ind w:left="720"/>
    </w:pPr>
  </w:style>
  <w:style w:type="paragraph" w:styleId="Header">
    <w:name w:val="header"/>
    <w:basedOn w:val="Normal"/>
    <w:link w:val="HeaderChar"/>
    <w:uiPriority w:val="99"/>
    <w:rsid w:val="00DB58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41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610</TotalTime>
  <Pages>11</Pages>
  <Words>2519</Words>
  <Characters>14362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Вильшат</dc:creator>
  <cp:keywords/>
  <dc:description/>
  <cp:lastModifiedBy>Ольга</cp:lastModifiedBy>
  <cp:revision>43</cp:revision>
  <cp:lastPrinted>2011-12-28T07:00:00Z</cp:lastPrinted>
  <dcterms:created xsi:type="dcterms:W3CDTF">2011-11-27T15:14:00Z</dcterms:created>
  <dcterms:modified xsi:type="dcterms:W3CDTF">2001-12-31T20:58:00Z</dcterms:modified>
</cp:coreProperties>
</file>